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945" w:rsidRDefault="00F3161B" w:rsidP="00506945">
      <w:pPr>
        <w:jc w:val="right"/>
        <w:rPr>
          <w:rFonts w:ascii="PT Astra Serif" w:hAnsi="PT Astra Serif"/>
          <w:b/>
          <w:i/>
          <w:sz w:val="30"/>
          <w:szCs w:val="30"/>
          <w:u w:val="single"/>
        </w:rPr>
      </w:pPr>
      <w:r>
        <w:rPr>
          <w:rFonts w:ascii="PT Astra Serif" w:hAnsi="PT Astra Serif"/>
          <w:b/>
          <w:i/>
          <w:noProof/>
          <w:sz w:val="30"/>
          <w:szCs w:val="30"/>
          <w:u w:val="single"/>
        </w:rPr>
        <w:drawing>
          <wp:anchor distT="0" distB="0" distL="114300" distR="114300" simplePos="0" relativeHeight="251659264" behindDoc="0" locked="0" layoutInCell="1" allowOverlap="1" wp14:anchorId="76AFEEDB" wp14:editId="566B515A">
            <wp:simplePos x="0" y="0"/>
            <wp:positionH relativeFrom="column">
              <wp:posOffset>2720340</wp:posOffset>
            </wp:positionH>
            <wp:positionV relativeFrom="paragraph">
              <wp:posOffset>-321945</wp:posOffset>
            </wp:positionV>
            <wp:extent cx="590550" cy="685800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06945" w:rsidRPr="00506945" w:rsidRDefault="00506945" w:rsidP="00506945">
      <w:pPr>
        <w:jc w:val="right"/>
        <w:rPr>
          <w:rFonts w:ascii="PT Astra Serif" w:hAnsi="PT Astra Serif"/>
          <w:b/>
          <w:i/>
          <w:sz w:val="30"/>
          <w:szCs w:val="30"/>
          <w:u w:val="single"/>
        </w:rPr>
      </w:pPr>
    </w:p>
    <w:p w:rsidR="00F3161B" w:rsidRPr="00F3161B" w:rsidRDefault="00F3161B" w:rsidP="00F3161B">
      <w:pPr>
        <w:jc w:val="center"/>
        <w:rPr>
          <w:rFonts w:ascii="PT Astra Serif" w:hAnsi="PT Astra Serif"/>
          <w:b/>
          <w:sz w:val="32"/>
          <w:szCs w:val="32"/>
        </w:rPr>
      </w:pPr>
      <w:r w:rsidRPr="00F3161B">
        <w:rPr>
          <w:rFonts w:ascii="PT Astra Serif" w:hAnsi="PT Astra Serif"/>
          <w:b/>
          <w:sz w:val="32"/>
          <w:szCs w:val="32"/>
        </w:rPr>
        <w:t>ДУМА</w:t>
      </w:r>
    </w:p>
    <w:p w:rsidR="00F3161B" w:rsidRPr="00F3161B" w:rsidRDefault="00F3161B" w:rsidP="00F3161B">
      <w:pPr>
        <w:jc w:val="center"/>
        <w:rPr>
          <w:rFonts w:ascii="PT Astra Serif" w:hAnsi="PT Astra Serif"/>
          <w:b/>
          <w:sz w:val="32"/>
          <w:szCs w:val="32"/>
        </w:rPr>
      </w:pPr>
      <w:r w:rsidRPr="00F3161B">
        <w:rPr>
          <w:rFonts w:ascii="PT Astra Serif" w:hAnsi="PT Astra Serif"/>
          <w:b/>
          <w:sz w:val="32"/>
          <w:szCs w:val="32"/>
        </w:rPr>
        <w:t>НАДЫМСКОГО РАЙОНА</w:t>
      </w:r>
    </w:p>
    <w:p w:rsidR="00F3161B" w:rsidRPr="00F3161B" w:rsidRDefault="00F3161B" w:rsidP="00F3161B">
      <w:pPr>
        <w:jc w:val="center"/>
        <w:rPr>
          <w:rFonts w:ascii="PT Astra Serif" w:hAnsi="PT Astra Serif"/>
          <w:b/>
          <w:sz w:val="24"/>
          <w:szCs w:val="28"/>
        </w:rPr>
      </w:pPr>
    </w:p>
    <w:p w:rsidR="00F3161B" w:rsidRPr="00F3161B" w:rsidRDefault="00F3161B" w:rsidP="00F3161B">
      <w:pPr>
        <w:spacing w:line="360" w:lineRule="auto"/>
        <w:jc w:val="center"/>
        <w:rPr>
          <w:rFonts w:ascii="PT Astra Serif" w:hAnsi="PT Astra Serif"/>
          <w:b/>
          <w:sz w:val="44"/>
          <w:szCs w:val="44"/>
        </w:rPr>
      </w:pPr>
      <w:r w:rsidRPr="00F3161B">
        <w:rPr>
          <w:rFonts w:ascii="PT Astra Serif" w:hAnsi="PT Astra Serif"/>
          <w:b/>
          <w:sz w:val="44"/>
          <w:szCs w:val="44"/>
        </w:rPr>
        <w:t>РЕШЕНИЕ</w:t>
      </w:r>
    </w:p>
    <w:p w:rsidR="00F3161B" w:rsidRPr="00F3161B" w:rsidRDefault="00F3161B" w:rsidP="00F3161B">
      <w:pPr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 xml:space="preserve">10 ноября </w:t>
      </w:r>
      <w:r w:rsidRPr="00F3161B">
        <w:rPr>
          <w:rFonts w:ascii="PT Astra Serif" w:hAnsi="PT Astra Serif"/>
          <w:b/>
          <w:sz w:val="24"/>
          <w:szCs w:val="24"/>
        </w:rPr>
        <w:t xml:space="preserve"> 2020 года                                                                                                  № </w:t>
      </w:r>
      <w:r>
        <w:rPr>
          <w:rFonts w:ascii="PT Astra Serif" w:hAnsi="PT Astra Serif"/>
          <w:b/>
          <w:sz w:val="24"/>
          <w:szCs w:val="24"/>
        </w:rPr>
        <w:t>47</w:t>
      </w:r>
    </w:p>
    <w:p w:rsidR="00F3161B" w:rsidRDefault="00F3161B" w:rsidP="00F3161B">
      <w:pPr>
        <w:rPr>
          <w:rFonts w:ascii="PT Astra Serif" w:hAnsi="PT Astra Serif"/>
          <w:b/>
          <w:sz w:val="24"/>
          <w:szCs w:val="24"/>
        </w:rPr>
      </w:pPr>
    </w:p>
    <w:p w:rsidR="00F3161B" w:rsidRPr="00F3161B" w:rsidRDefault="00F3161B" w:rsidP="00F3161B">
      <w:pPr>
        <w:rPr>
          <w:rFonts w:ascii="PT Astra Serif" w:hAnsi="PT Astra Serif"/>
          <w:sz w:val="22"/>
          <w:szCs w:val="22"/>
        </w:rPr>
      </w:pPr>
      <w:r w:rsidRPr="00F3161B">
        <w:rPr>
          <w:rFonts w:ascii="PT Astra Serif" w:hAnsi="PT Astra Serif"/>
          <w:b/>
          <w:sz w:val="24"/>
          <w:szCs w:val="24"/>
        </w:rPr>
        <w:t xml:space="preserve"> </w:t>
      </w:r>
    </w:p>
    <w:p w:rsidR="00F3161B" w:rsidRPr="00F3161B" w:rsidRDefault="00F3161B" w:rsidP="00F3161B">
      <w:pPr>
        <w:jc w:val="center"/>
        <w:rPr>
          <w:rFonts w:ascii="PT Astra Serif" w:hAnsi="PT Astra Serif"/>
          <w:b/>
          <w:sz w:val="24"/>
          <w:szCs w:val="24"/>
        </w:rPr>
      </w:pPr>
      <w:r w:rsidRPr="00F3161B">
        <w:rPr>
          <w:rFonts w:ascii="PT Astra Serif" w:hAnsi="PT Astra Serif"/>
          <w:b/>
          <w:sz w:val="24"/>
          <w:szCs w:val="24"/>
        </w:rPr>
        <w:t>г. Надым</w:t>
      </w:r>
    </w:p>
    <w:p w:rsidR="00F3161B" w:rsidRDefault="00F3161B" w:rsidP="0045164A">
      <w:pPr>
        <w:jc w:val="center"/>
        <w:rPr>
          <w:rFonts w:ascii="PT Astra Serif" w:hAnsi="PT Astra Serif"/>
          <w:b/>
          <w:sz w:val="24"/>
          <w:szCs w:val="24"/>
        </w:rPr>
      </w:pPr>
    </w:p>
    <w:p w:rsidR="00371D21" w:rsidRPr="00655229" w:rsidRDefault="00371D21" w:rsidP="0045164A">
      <w:pPr>
        <w:jc w:val="center"/>
        <w:rPr>
          <w:rFonts w:ascii="PT Astra Serif" w:hAnsi="PT Astra Serif"/>
          <w:b/>
          <w:sz w:val="26"/>
          <w:szCs w:val="26"/>
        </w:rPr>
      </w:pPr>
    </w:p>
    <w:p w:rsidR="00D90CDC" w:rsidRPr="000F2369" w:rsidRDefault="00D90CDC" w:rsidP="00D90CDC">
      <w:pPr>
        <w:pStyle w:val="af3"/>
        <w:ind w:left="709" w:right="710"/>
        <w:contextualSpacing/>
        <w:jc w:val="center"/>
        <w:outlineLvl w:val="0"/>
        <w:rPr>
          <w:rFonts w:ascii="PT Astra Serif" w:hAnsi="PT Astra Serif"/>
          <w:b/>
          <w:sz w:val="26"/>
          <w:szCs w:val="26"/>
        </w:rPr>
      </w:pPr>
      <w:r w:rsidRPr="000F2369">
        <w:rPr>
          <w:rFonts w:ascii="PT Astra Serif" w:hAnsi="PT Astra Serif"/>
          <w:b/>
          <w:sz w:val="26"/>
          <w:szCs w:val="26"/>
        </w:rPr>
        <w:t>Об установлении земельного налога</w:t>
      </w:r>
    </w:p>
    <w:p w:rsidR="00D90CDC" w:rsidRPr="000F2369" w:rsidRDefault="00D90CDC" w:rsidP="00D90CDC">
      <w:pPr>
        <w:pStyle w:val="af3"/>
        <w:ind w:left="709" w:right="710"/>
        <w:contextualSpacing/>
        <w:jc w:val="center"/>
        <w:outlineLvl w:val="0"/>
        <w:rPr>
          <w:rFonts w:ascii="PT Astra Serif" w:hAnsi="PT Astra Serif"/>
          <w:b/>
          <w:sz w:val="26"/>
          <w:szCs w:val="26"/>
        </w:rPr>
      </w:pPr>
    </w:p>
    <w:p w:rsidR="00D90CDC" w:rsidRPr="000F2369" w:rsidRDefault="00D90CDC" w:rsidP="00D90CDC">
      <w:pPr>
        <w:pStyle w:val="af3"/>
        <w:ind w:left="709" w:right="710"/>
        <w:contextualSpacing/>
        <w:jc w:val="center"/>
        <w:outlineLvl w:val="0"/>
        <w:rPr>
          <w:rFonts w:ascii="PT Astra Serif" w:hAnsi="PT Astra Serif"/>
          <w:sz w:val="26"/>
          <w:szCs w:val="26"/>
        </w:rPr>
      </w:pPr>
    </w:p>
    <w:p w:rsidR="00D90CDC" w:rsidRPr="000F2369" w:rsidRDefault="00D90CDC" w:rsidP="00D90CDC">
      <w:pPr>
        <w:pStyle w:val="ConsPlusNormal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 xml:space="preserve">В соответствии с Налоговым </w:t>
      </w:r>
      <w:hyperlink r:id="rId10" w:history="1">
        <w:r w:rsidRPr="000F2369">
          <w:rPr>
            <w:rFonts w:ascii="PT Astra Serif" w:hAnsi="PT Astra Serif"/>
            <w:sz w:val="26"/>
            <w:szCs w:val="26"/>
          </w:rPr>
          <w:t>кодексом</w:t>
        </w:r>
      </w:hyperlink>
      <w:r w:rsidRPr="000F2369">
        <w:rPr>
          <w:rFonts w:ascii="PT Astra Serif" w:hAnsi="PT Astra Serif"/>
          <w:sz w:val="26"/>
          <w:szCs w:val="26"/>
        </w:rPr>
        <w:t xml:space="preserve"> Российской Федерации, Федеральным </w:t>
      </w:r>
      <w:hyperlink r:id="rId11" w:history="1">
        <w:r w:rsidRPr="000F2369">
          <w:rPr>
            <w:rFonts w:ascii="PT Astra Serif" w:hAnsi="PT Astra Serif"/>
            <w:sz w:val="26"/>
            <w:szCs w:val="26"/>
          </w:rPr>
          <w:t>законом</w:t>
        </w:r>
      </w:hyperlink>
      <w:r w:rsidRPr="000F2369">
        <w:rPr>
          <w:rFonts w:ascii="PT Astra Serif" w:hAnsi="PT Astra Serif"/>
          <w:sz w:val="26"/>
          <w:szCs w:val="26"/>
        </w:rPr>
        <w:t xml:space="preserve"> от 06.10.2003 № 131-ФЗ «Об общих принципах организации местного самоупра</w:t>
      </w:r>
      <w:r w:rsidR="00151A0C">
        <w:rPr>
          <w:rFonts w:ascii="PT Astra Serif" w:hAnsi="PT Astra Serif"/>
          <w:sz w:val="26"/>
          <w:szCs w:val="26"/>
        </w:rPr>
        <w:t xml:space="preserve">вления в Российской Федерации» </w:t>
      </w:r>
      <w:r w:rsidRPr="000F2369">
        <w:rPr>
          <w:rFonts w:ascii="PT Astra Serif" w:hAnsi="PT Astra Serif"/>
          <w:sz w:val="26"/>
          <w:szCs w:val="26"/>
        </w:rPr>
        <w:t xml:space="preserve">Дума Надымского района </w:t>
      </w:r>
    </w:p>
    <w:p w:rsidR="00D90CDC" w:rsidRPr="000F2369" w:rsidRDefault="00D90CDC" w:rsidP="00D90CDC">
      <w:pPr>
        <w:pStyle w:val="ConsPlusNormal"/>
        <w:ind w:firstLine="540"/>
        <w:contextualSpacing/>
        <w:jc w:val="both"/>
        <w:rPr>
          <w:rFonts w:ascii="PT Astra Serif" w:hAnsi="PT Astra Serif"/>
          <w:sz w:val="26"/>
          <w:szCs w:val="26"/>
        </w:rPr>
      </w:pPr>
    </w:p>
    <w:p w:rsidR="00D90CDC" w:rsidRPr="000F2369" w:rsidRDefault="00D90CDC" w:rsidP="00D90CDC">
      <w:pPr>
        <w:contextualSpacing/>
        <w:jc w:val="center"/>
        <w:outlineLvl w:val="0"/>
        <w:rPr>
          <w:rFonts w:ascii="PT Astra Serif" w:hAnsi="PT Astra Serif"/>
          <w:b/>
          <w:sz w:val="26"/>
          <w:szCs w:val="26"/>
        </w:rPr>
      </w:pPr>
      <w:proofErr w:type="gramStart"/>
      <w:r w:rsidRPr="000F2369">
        <w:rPr>
          <w:rFonts w:ascii="PT Astra Serif" w:hAnsi="PT Astra Serif"/>
          <w:b/>
          <w:sz w:val="26"/>
          <w:szCs w:val="26"/>
        </w:rPr>
        <w:t>Р</w:t>
      </w:r>
      <w:proofErr w:type="gramEnd"/>
      <w:r w:rsidRPr="000F2369">
        <w:rPr>
          <w:rFonts w:ascii="PT Astra Serif" w:hAnsi="PT Astra Serif"/>
          <w:b/>
          <w:sz w:val="26"/>
          <w:szCs w:val="26"/>
        </w:rPr>
        <w:t xml:space="preserve"> Е Ш А Е Т:</w:t>
      </w:r>
    </w:p>
    <w:p w:rsidR="00D90CDC" w:rsidRPr="000F2369" w:rsidRDefault="00D90CDC" w:rsidP="00D90CDC">
      <w:pPr>
        <w:pStyle w:val="ConsPlusNormal"/>
        <w:spacing w:before="220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bookmarkStart w:id="0" w:name="_GoBack"/>
      <w:bookmarkEnd w:id="0"/>
      <w:r w:rsidRPr="000F2369">
        <w:rPr>
          <w:rFonts w:ascii="PT Astra Serif" w:hAnsi="PT Astra Serif"/>
          <w:sz w:val="26"/>
          <w:szCs w:val="26"/>
        </w:rPr>
        <w:t>1. Ввести в действие на территории муниципального округа Надымский район Ямало-Ненецкого автономного округа земельный налог.</w:t>
      </w:r>
    </w:p>
    <w:p w:rsidR="00D90CDC" w:rsidRPr="000F2369" w:rsidRDefault="00D90CDC" w:rsidP="00D90CDC">
      <w:pPr>
        <w:pStyle w:val="ConsPlusNormal"/>
        <w:spacing w:before="220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>2. Определить налоговые ставки в следующих размерах:</w:t>
      </w:r>
    </w:p>
    <w:p w:rsidR="00D90CDC" w:rsidRPr="000F2369" w:rsidRDefault="00D90CDC" w:rsidP="00D90CDC">
      <w:pPr>
        <w:pStyle w:val="ConsPlusNormal"/>
        <w:spacing w:before="220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>2.1. 0,3 процента в отношении земельных участков:</w:t>
      </w:r>
    </w:p>
    <w:p w:rsidR="00D90CDC" w:rsidRPr="000F2369" w:rsidRDefault="00D90CDC" w:rsidP="00D90CDC">
      <w:pPr>
        <w:pStyle w:val="ConsPlusNormal"/>
        <w:numPr>
          <w:ilvl w:val="0"/>
          <w:numId w:val="17"/>
        </w:numPr>
        <w:tabs>
          <w:tab w:val="left" w:pos="993"/>
        </w:tabs>
        <w:autoSpaceDE w:val="0"/>
        <w:autoSpaceDN w:val="0"/>
        <w:spacing w:before="22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>отнесенных к землям сельскохозяйственного назначения или к землям в составе зон сельскохозяйственного использования и используемых для сельскохозяйственного производства;</w:t>
      </w:r>
    </w:p>
    <w:p w:rsidR="00D90CDC" w:rsidRPr="000F2369" w:rsidRDefault="00D90CDC" w:rsidP="00D90CDC">
      <w:pPr>
        <w:pStyle w:val="ConsPlusNormal"/>
        <w:numPr>
          <w:ilvl w:val="0"/>
          <w:numId w:val="17"/>
        </w:numPr>
        <w:tabs>
          <w:tab w:val="left" w:pos="993"/>
        </w:tabs>
        <w:autoSpaceDE w:val="0"/>
        <w:autoSpaceDN w:val="0"/>
        <w:spacing w:before="22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proofErr w:type="gramStart"/>
      <w:r w:rsidRPr="000F2369">
        <w:rPr>
          <w:rFonts w:ascii="PT Astra Serif" w:hAnsi="PT Astra Serif"/>
          <w:sz w:val="26"/>
          <w:szCs w:val="26"/>
        </w:rPr>
        <w:t>занятых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 (за исключением</w:t>
      </w:r>
      <w:proofErr w:type="gramEnd"/>
      <w:r w:rsidRPr="000F2369">
        <w:rPr>
          <w:rFonts w:ascii="PT Astra Serif" w:hAnsi="PT Astra Serif"/>
          <w:sz w:val="26"/>
          <w:szCs w:val="26"/>
        </w:rPr>
        <w:t xml:space="preserve"> земельных участков, приобретенных (предоставленных) для индивидуального жилищного строительства, используемых в предпринимательской деятельности);</w:t>
      </w:r>
    </w:p>
    <w:p w:rsidR="00D90CDC" w:rsidRPr="000F2369" w:rsidRDefault="00D90CDC" w:rsidP="00D90CDC">
      <w:pPr>
        <w:pStyle w:val="ConsPlusNormal"/>
        <w:numPr>
          <w:ilvl w:val="0"/>
          <w:numId w:val="17"/>
        </w:numPr>
        <w:tabs>
          <w:tab w:val="left" w:pos="993"/>
        </w:tabs>
        <w:autoSpaceDE w:val="0"/>
        <w:autoSpaceDN w:val="0"/>
        <w:spacing w:before="22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 xml:space="preserve">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</w:t>
      </w:r>
      <w:hyperlink r:id="rId12" w:history="1">
        <w:r w:rsidRPr="000F2369">
          <w:rPr>
            <w:rFonts w:ascii="PT Astra Serif" w:hAnsi="PT Astra Serif"/>
            <w:sz w:val="26"/>
            <w:szCs w:val="26"/>
          </w:rPr>
          <w:t>законом</w:t>
        </w:r>
      </w:hyperlink>
      <w:r w:rsidRPr="000F2369">
        <w:rPr>
          <w:rFonts w:ascii="PT Astra Serif" w:hAnsi="PT Astra Serif"/>
          <w:sz w:val="26"/>
          <w:szCs w:val="26"/>
        </w:rPr>
        <w:t xml:space="preserve"> от 29.07.2017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Федерации»;</w:t>
      </w:r>
    </w:p>
    <w:p w:rsidR="00D90CDC" w:rsidRPr="000F2369" w:rsidRDefault="00D90CDC" w:rsidP="00D90CDC">
      <w:pPr>
        <w:pStyle w:val="ConsPlusNormal"/>
        <w:numPr>
          <w:ilvl w:val="0"/>
          <w:numId w:val="17"/>
        </w:numPr>
        <w:tabs>
          <w:tab w:val="left" w:pos="993"/>
        </w:tabs>
        <w:autoSpaceDE w:val="0"/>
        <w:autoSpaceDN w:val="0"/>
        <w:spacing w:before="22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>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нужд;</w:t>
      </w:r>
    </w:p>
    <w:p w:rsidR="00D90CDC" w:rsidRPr="000F2369" w:rsidRDefault="00D90CDC" w:rsidP="00D90CDC">
      <w:pPr>
        <w:pStyle w:val="ConsPlusNormal"/>
        <w:spacing w:before="220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>2.2. 1,5 процента в отношении прочих земельных участков.</w:t>
      </w:r>
    </w:p>
    <w:p w:rsidR="00D90CDC" w:rsidRPr="000F2369" w:rsidRDefault="00D90CDC" w:rsidP="00D90CDC">
      <w:pPr>
        <w:pStyle w:val="ConsPlusNormal"/>
        <w:spacing w:before="220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>3. Освободить от уплаты земельного налога:</w:t>
      </w:r>
    </w:p>
    <w:p w:rsidR="00D90CDC" w:rsidRPr="000F2369" w:rsidRDefault="00D90CDC" w:rsidP="00D90CDC">
      <w:pPr>
        <w:pStyle w:val="ConsPlusNormal"/>
        <w:spacing w:before="220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 xml:space="preserve">3.1. учреждения культуры, искусства, здравоохранения, физической культуры </w:t>
      </w:r>
      <w:r w:rsidRPr="000F2369">
        <w:rPr>
          <w:rFonts w:ascii="PT Astra Serif" w:hAnsi="PT Astra Serif"/>
          <w:sz w:val="26"/>
          <w:szCs w:val="26"/>
        </w:rPr>
        <w:lastRenderedPageBreak/>
        <w:t>и спорта, организации социального обслуживания, а также учреждения социальной защиты (социального обслуживания) населения, образовательные организации, расположенные на территории муниципального округа Надымский район Ямало-Ненецкого автономного округа;</w:t>
      </w:r>
    </w:p>
    <w:p w:rsidR="00D90CDC" w:rsidRPr="000F2369" w:rsidRDefault="00D90CDC" w:rsidP="00D90CDC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hAnsi="PT Astra Serif" w:cs="PT Astra Serif"/>
          <w:sz w:val="26"/>
          <w:szCs w:val="26"/>
        </w:rPr>
      </w:pPr>
      <w:proofErr w:type="gramStart"/>
      <w:r w:rsidRPr="000F2369">
        <w:rPr>
          <w:rFonts w:ascii="PT Astra Serif" w:hAnsi="PT Astra Serif"/>
          <w:sz w:val="26"/>
          <w:szCs w:val="26"/>
        </w:rPr>
        <w:t xml:space="preserve">3.2. </w:t>
      </w:r>
      <w:r w:rsidRPr="000F2369">
        <w:rPr>
          <w:rFonts w:ascii="PT Astra Serif" w:hAnsi="PT Astra Serif" w:cs="PT Astra Serif"/>
          <w:sz w:val="26"/>
          <w:szCs w:val="26"/>
        </w:rPr>
        <w:t>многодетные семьи, имеющие в своем составе трех и более детей (родных, приемных, подопечных) в возрасте до 18 лет, детей (родных, приемных, подопечных) в возрасте до 23 лет, осваивающих образовательные программы основного общего, среднего общего и среднего профессионального образования, программы бакалавриата, программы специалитета или программы магистратуры по очной форме обучения в образовательных организациях, осуществляющих образовательную деятельность по имеющим государственную аккредитацию</w:t>
      </w:r>
      <w:proofErr w:type="gramEnd"/>
      <w:r w:rsidRPr="000F2369">
        <w:rPr>
          <w:rFonts w:ascii="PT Astra Serif" w:hAnsi="PT Astra Serif" w:cs="PT Astra Serif"/>
          <w:sz w:val="26"/>
          <w:szCs w:val="26"/>
        </w:rPr>
        <w:t xml:space="preserve"> образовательным программам, и не </w:t>
      </w:r>
      <w:proofErr w:type="gramStart"/>
      <w:r w:rsidRPr="000F2369">
        <w:rPr>
          <w:rFonts w:ascii="PT Astra Serif" w:hAnsi="PT Astra Serif" w:cs="PT Astra Serif"/>
          <w:sz w:val="26"/>
          <w:szCs w:val="26"/>
        </w:rPr>
        <w:t>вступивших</w:t>
      </w:r>
      <w:proofErr w:type="gramEnd"/>
      <w:r w:rsidRPr="000F2369">
        <w:rPr>
          <w:rFonts w:ascii="PT Astra Serif" w:hAnsi="PT Astra Serif" w:cs="PT Astra Serif"/>
          <w:sz w:val="26"/>
          <w:szCs w:val="26"/>
        </w:rPr>
        <w:t xml:space="preserve"> в брак.</w:t>
      </w:r>
    </w:p>
    <w:p w:rsidR="00D90CDC" w:rsidRPr="000F2369" w:rsidRDefault="00D90CDC" w:rsidP="00D90CDC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ascii="PT Astra Serif" w:hAnsi="PT Astra Serif" w:cs="PT Astra Serif"/>
          <w:sz w:val="26"/>
          <w:szCs w:val="26"/>
        </w:rPr>
      </w:pPr>
      <w:r w:rsidRPr="000F2369">
        <w:rPr>
          <w:rFonts w:ascii="PT Astra Serif" w:hAnsi="PT Astra Serif" w:cs="PT Astra Serif"/>
          <w:sz w:val="26"/>
          <w:szCs w:val="26"/>
        </w:rPr>
        <w:t>Документами, подтверждающими право на налоговую льготу, является удостоверение многодетной семьи либо:</w:t>
      </w:r>
    </w:p>
    <w:p w:rsidR="00D90CDC" w:rsidRPr="000F2369" w:rsidRDefault="00D90CDC" w:rsidP="00D90CDC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before="240"/>
        <w:ind w:left="0" w:firstLine="709"/>
        <w:contextualSpacing/>
        <w:jc w:val="both"/>
        <w:rPr>
          <w:rFonts w:ascii="PT Astra Serif" w:hAnsi="PT Astra Serif" w:cs="PT Astra Serif"/>
          <w:sz w:val="26"/>
          <w:szCs w:val="26"/>
        </w:rPr>
      </w:pPr>
      <w:proofErr w:type="gramStart"/>
      <w:r w:rsidRPr="000F2369">
        <w:rPr>
          <w:rFonts w:ascii="PT Astra Serif" w:hAnsi="PT Astra Serif" w:cs="PT Astra Serif"/>
          <w:sz w:val="26"/>
          <w:szCs w:val="26"/>
        </w:rPr>
        <w:t>копии паспортов обоих супругов (усыновителей, опекунов, попечителей), либо единственного родителя (усыновителя, опекуна, попечителя), либо иной документ, удостоверяющий личность, и копии паспортов несовершеннолетних детей, достигших 14-летнего возраста;</w:t>
      </w:r>
      <w:proofErr w:type="gramEnd"/>
    </w:p>
    <w:p w:rsidR="00D90CDC" w:rsidRPr="000F2369" w:rsidRDefault="00D90CDC" w:rsidP="00D90CDC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before="240"/>
        <w:ind w:left="0" w:firstLine="709"/>
        <w:contextualSpacing/>
        <w:jc w:val="both"/>
        <w:rPr>
          <w:rFonts w:ascii="PT Astra Serif" w:hAnsi="PT Astra Serif" w:cs="PT Astra Serif"/>
          <w:sz w:val="26"/>
          <w:szCs w:val="26"/>
        </w:rPr>
      </w:pPr>
      <w:r w:rsidRPr="000F2369">
        <w:rPr>
          <w:rFonts w:ascii="PT Astra Serif" w:hAnsi="PT Astra Serif" w:cs="PT Astra Serif"/>
          <w:sz w:val="26"/>
          <w:szCs w:val="26"/>
        </w:rPr>
        <w:t>копии свидетельств о рождении детей (в том числе детей, имеющих паспорта);</w:t>
      </w:r>
    </w:p>
    <w:p w:rsidR="00D90CDC" w:rsidRPr="000F2369" w:rsidRDefault="00D90CDC" w:rsidP="00D90CDC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before="240"/>
        <w:ind w:left="0" w:firstLine="709"/>
        <w:contextualSpacing/>
        <w:jc w:val="both"/>
        <w:rPr>
          <w:rFonts w:ascii="PT Astra Serif" w:hAnsi="PT Astra Serif" w:cs="PT Astra Serif"/>
          <w:sz w:val="26"/>
          <w:szCs w:val="26"/>
        </w:rPr>
      </w:pPr>
      <w:r w:rsidRPr="000F2369">
        <w:rPr>
          <w:rFonts w:ascii="PT Astra Serif" w:hAnsi="PT Astra Serif" w:cs="PT Astra Serif"/>
          <w:sz w:val="26"/>
          <w:szCs w:val="26"/>
        </w:rPr>
        <w:t xml:space="preserve">документ, в соответствии с которым имеется возможность установления (подтверждения) места жительства гражданина на территории </w:t>
      </w:r>
      <w:r w:rsidRPr="000F2369">
        <w:rPr>
          <w:rFonts w:ascii="PT Astra Serif" w:hAnsi="PT Astra Serif"/>
          <w:sz w:val="26"/>
          <w:szCs w:val="26"/>
        </w:rPr>
        <w:t>муниципального округа Надымский район Ямало-Ненецкого автономного округа</w:t>
      </w:r>
      <w:r w:rsidRPr="000F2369">
        <w:rPr>
          <w:rFonts w:ascii="PT Astra Serif" w:hAnsi="PT Astra Serif" w:cs="PT Astra Serif"/>
          <w:sz w:val="26"/>
          <w:szCs w:val="26"/>
        </w:rPr>
        <w:t>, где он проживает на основаниях, предусмотренных законодательством Российской Федерации;</w:t>
      </w:r>
    </w:p>
    <w:p w:rsidR="00D90CDC" w:rsidRPr="000F2369" w:rsidRDefault="00D90CDC" w:rsidP="00D90CDC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before="240"/>
        <w:ind w:left="0" w:firstLine="709"/>
        <w:contextualSpacing/>
        <w:jc w:val="both"/>
        <w:rPr>
          <w:rFonts w:ascii="PT Astra Serif" w:hAnsi="PT Astra Serif" w:cs="PT Astra Serif"/>
          <w:sz w:val="26"/>
          <w:szCs w:val="26"/>
        </w:rPr>
      </w:pPr>
      <w:r w:rsidRPr="000F2369">
        <w:rPr>
          <w:rFonts w:ascii="PT Astra Serif" w:hAnsi="PT Astra Serif" w:cs="PT Astra Serif"/>
          <w:sz w:val="26"/>
          <w:szCs w:val="26"/>
        </w:rPr>
        <w:t>копия свидетельства о регистрации брака;</w:t>
      </w:r>
    </w:p>
    <w:p w:rsidR="00D90CDC" w:rsidRPr="000F2369" w:rsidRDefault="00D90CDC" w:rsidP="00D90CDC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before="240"/>
        <w:ind w:left="0" w:firstLine="709"/>
        <w:contextualSpacing/>
        <w:jc w:val="both"/>
        <w:rPr>
          <w:rFonts w:ascii="PT Astra Serif" w:hAnsi="PT Astra Serif" w:cs="PT Astra Serif"/>
          <w:sz w:val="26"/>
          <w:szCs w:val="26"/>
        </w:rPr>
      </w:pPr>
      <w:r w:rsidRPr="000F2369">
        <w:rPr>
          <w:rFonts w:ascii="PT Astra Serif" w:hAnsi="PT Astra Serif" w:cs="PT Astra Serif"/>
          <w:sz w:val="26"/>
          <w:szCs w:val="26"/>
        </w:rPr>
        <w:t>копия свидетельства о расторжении брака, свидетельства о смерти второго родителя, свидетельства об установлении отцовства, решения суда о передаче ребенка (детей) на воспитание одному из родителей;</w:t>
      </w:r>
    </w:p>
    <w:p w:rsidR="00D90CDC" w:rsidRPr="000F2369" w:rsidRDefault="00D90CDC" w:rsidP="00D90CDC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before="240"/>
        <w:ind w:left="0" w:firstLine="709"/>
        <w:contextualSpacing/>
        <w:jc w:val="both"/>
        <w:rPr>
          <w:rFonts w:ascii="PT Astra Serif" w:hAnsi="PT Astra Serif" w:cs="PT Astra Serif"/>
          <w:sz w:val="26"/>
          <w:szCs w:val="26"/>
        </w:rPr>
      </w:pPr>
      <w:r w:rsidRPr="000F2369">
        <w:rPr>
          <w:rFonts w:ascii="PT Astra Serif" w:hAnsi="PT Astra Serif" w:cs="PT Astra Serif"/>
          <w:sz w:val="26"/>
          <w:szCs w:val="26"/>
        </w:rPr>
        <w:t xml:space="preserve">документ, подтверждающий совместное проживание родителя с детьми на территории </w:t>
      </w:r>
      <w:r w:rsidRPr="000F2369">
        <w:rPr>
          <w:rFonts w:ascii="PT Astra Serif" w:hAnsi="PT Astra Serif"/>
          <w:sz w:val="26"/>
          <w:szCs w:val="26"/>
        </w:rPr>
        <w:t>муниципального округа Надымский район Ямало-Ненецкого автономного округа</w:t>
      </w:r>
      <w:r w:rsidRPr="000F2369">
        <w:rPr>
          <w:rFonts w:ascii="PT Astra Serif" w:hAnsi="PT Astra Serif" w:cs="PT Astra Serif"/>
          <w:sz w:val="26"/>
          <w:szCs w:val="26"/>
        </w:rPr>
        <w:t xml:space="preserve"> по месту жительства, в случае если родители не состоят в браке;</w:t>
      </w:r>
    </w:p>
    <w:p w:rsidR="00D90CDC" w:rsidRPr="000F2369" w:rsidRDefault="00D90CDC" w:rsidP="00D90CDC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before="240"/>
        <w:ind w:left="0" w:firstLine="709"/>
        <w:contextualSpacing/>
        <w:jc w:val="both"/>
        <w:rPr>
          <w:rFonts w:ascii="PT Astra Serif" w:hAnsi="PT Astra Serif" w:cs="PT Astra Serif"/>
          <w:sz w:val="26"/>
          <w:szCs w:val="26"/>
        </w:rPr>
      </w:pPr>
      <w:r w:rsidRPr="000F2369">
        <w:rPr>
          <w:rFonts w:ascii="PT Astra Serif" w:hAnsi="PT Astra Serif" w:cs="PT Astra Serif"/>
          <w:sz w:val="26"/>
          <w:szCs w:val="26"/>
        </w:rPr>
        <w:t>справка образовательной организации об обучении ребенка (детей), достигшего</w:t>
      </w:r>
      <w:r w:rsidR="00C63EE2">
        <w:rPr>
          <w:rFonts w:ascii="PT Astra Serif" w:hAnsi="PT Astra Serif" w:cs="PT Astra Serif"/>
          <w:sz w:val="26"/>
          <w:szCs w:val="26"/>
        </w:rPr>
        <w:t xml:space="preserve"> </w:t>
      </w:r>
      <w:r w:rsidRPr="000F2369">
        <w:rPr>
          <w:rFonts w:ascii="PT Astra Serif" w:hAnsi="PT Astra Serif" w:cs="PT Astra Serif"/>
          <w:sz w:val="26"/>
          <w:szCs w:val="26"/>
        </w:rPr>
        <w:t>18-летнего возраста, по очной форме в образовательных организациях всех типов независимо от их организационно-правовой формы, за исключением образовательных организаций дополнительного образования, - до окончания им такого обучения, но не дольше чем до достижения им возраста 23 лет;</w:t>
      </w:r>
    </w:p>
    <w:p w:rsidR="00D90CDC" w:rsidRPr="000F2369" w:rsidRDefault="00D90CDC" w:rsidP="00D90CDC">
      <w:pPr>
        <w:tabs>
          <w:tab w:val="left" w:pos="993"/>
        </w:tabs>
        <w:autoSpaceDE w:val="0"/>
        <w:autoSpaceDN w:val="0"/>
        <w:adjustRightInd w:val="0"/>
        <w:spacing w:before="240"/>
        <w:ind w:firstLine="709"/>
        <w:contextualSpacing/>
        <w:jc w:val="both"/>
        <w:rPr>
          <w:rFonts w:ascii="PT Astra Serif" w:hAnsi="PT Astra Serif" w:cs="PT Astra Serif"/>
          <w:sz w:val="26"/>
          <w:szCs w:val="26"/>
        </w:rPr>
      </w:pPr>
      <w:r w:rsidRPr="000F2369">
        <w:rPr>
          <w:rFonts w:ascii="PT Astra Serif" w:hAnsi="PT Astra Serif" w:cs="PT Astra Serif"/>
          <w:sz w:val="26"/>
          <w:szCs w:val="26"/>
        </w:rPr>
        <w:t>3.3. ветеранов и инвалидов Великой Отечественной войны, а также ветеранов и инвалидов боевых действий.</w:t>
      </w:r>
    </w:p>
    <w:p w:rsidR="00D90CDC" w:rsidRPr="000F2369" w:rsidRDefault="00D90CDC" w:rsidP="00D90CD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>Документами, подтверждающими право на налоговую льготу, являются:</w:t>
      </w:r>
    </w:p>
    <w:p w:rsidR="00D90CDC" w:rsidRPr="000F2369" w:rsidRDefault="00D90CDC" w:rsidP="00D90CDC">
      <w:pPr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>удостоверение ветерана и (или) удостоверение инвалида Великой Отечественной войны;</w:t>
      </w:r>
    </w:p>
    <w:p w:rsidR="00D90CDC" w:rsidRPr="000F2369" w:rsidRDefault="00D90CDC" w:rsidP="00D90CDC">
      <w:pPr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before="24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>удостоверение ветерана и (или) удостове</w:t>
      </w:r>
      <w:r w:rsidR="00795C62" w:rsidRPr="000F2369">
        <w:rPr>
          <w:rFonts w:ascii="PT Astra Serif" w:hAnsi="PT Astra Serif"/>
          <w:sz w:val="26"/>
          <w:szCs w:val="26"/>
        </w:rPr>
        <w:t>рение инвалида боевых действий;</w:t>
      </w:r>
    </w:p>
    <w:p w:rsidR="00D90CDC" w:rsidRPr="000F2369" w:rsidRDefault="00D90CDC" w:rsidP="00D90CDC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>3.4. субъекты инвестиционной деятельности, осуществляемой в форме капитальных вложений.</w:t>
      </w:r>
    </w:p>
    <w:p w:rsidR="00D90CDC" w:rsidRPr="000F2369" w:rsidRDefault="00D90CDC" w:rsidP="00D90CDC">
      <w:pPr>
        <w:autoSpaceDE w:val="0"/>
        <w:autoSpaceDN w:val="0"/>
        <w:adjustRightInd w:val="0"/>
        <w:spacing w:before="240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proofErr w:type="gramStart"/>
      <w:r w:rsidRPr="000F2369">
        <w:rPr>
          <w:rFonts w:ascii="PT Astra Serif" w:hAnsi="PT Astra Serif"/>
          <w:sz w:val="26"/>
          <w:szCs w:val="26"/>
        </w:rPr>
        <w:t>Налоговая льгота применяется физическими и юридическими лицами, являющимися субъектами инвестиционной деятельности, осуществляющими реализацию инвестиционных проектов на территории муниципального округ</w:t>
      </w:r>
      <w:r w:rsidR="003656AF">
        <w:rPr>
          <w:rFonts w:ascii="PT Astra Serif" w:hAnsi="PT Astra Serif"/>
          <w:sz w:val="26"/>
          <w:szCs w:val="26"/>
        </w:rPr>
        <w:t>а</w:t>
      </w:r>
      <w:r w:rsidRPr="000F2369">
        <w:rPr>
          <w:rFonts w:ascii="PT Astra Serif" w:hAnsi="PT Astra Serif"/>
          <w:sz w:val="26"/>
          <w:szCs w:val="26"/>
        </w:rPr>
        <w:t xml:space="preserve"> Надымский район Ямало-Ненецкого автономного округа, в отношении земельных участков, используемых ими в целях реализации инвестиционного проекта;</w:t>
      </w:r>
      <w:proofErr w:type="gramEnd"/>
    </w:p>
    <w:p w:rsidR="00D90CDC" w:rsidRPr="000F2369" w:rsidRDefault="00D90CDC" w:rsidP="00D90CDC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hAnsi="PT Astra Serif" w:cs="Arial"/>
          <w:sz w:val="26"/>
          <w:szCs w:val="26"/>
        </w:rPr>
      </w:pPr>
      <w:proofErr w:type="gramStart"/>
      <w:r w:rsidRPr="000F2369">
        <w:rPr>
          <w:rFonts w:ascii="PT Astra Serif" w:hAnsi="PT Astra Serif"/>
          <w:sz w:val="26"/>
          <w:szCs w:val="26"/>
        </w:rPr>
        <w:lastRenderedPageBreak/>
        <w:t xml:space="preserve">3.5. </w:t>
      </w:r>
      <w:bookmarkStart w:id="1" w:name="Par0"/>
      <w:bookmarkEnd w:id="1"/>
      <w:r w:rsidRPr="000F2369">
        <w:rPr>
          <w:rFonts w:ascii="PT Astra Serif" w:hAnsi="PT Astra Serif"/>
          <w:sz w:val="26"/>
          <w:szCs w:val="26"/>
        </w:rPr>
        <w:t>о</w:t>
      </w:r>
      <w:r w:rsidRPr="000F2369">
        <w:rPr>
          <w:rFonts w:ascii="PT Astra Serif" w:hAnsi="PT Astra Serif" w:cs="Arial"/>
          <w:sz w:val="26"/>
          <w:szCs w:val="26"/>
        </w:rPr>
        <w:t xml:space="preserve">рганизации, получившие статус резидента Арктической зоны Российской Федерации в соответствии с Федеральным </w:t>
      </w:r>
      <w:hyperlink r:id="rId13" w:history="1">
        <w:r w:rsidRPr="000F2369">
          <w:rPr>
            <w:rFonts w:ascii="PT Astra Serif" w:hAnsi="PT Astra Serif" w:cs="Arial"/>
            <w:sz w:val="26"/>
            <w:szCs w:val="26"/>
          </w:rPr>
          <w:t>законом</w:t>
        </w:r>
      </w:hyperlink>
      <w:r w:rsidRPr="000F2369">
        <w:rPr>
          <w:rFonts w:ascii="PT Astra Serif" w:hAnsi="PT Astra Serif" w:cs="Arial"/>
          <w:sz w:val="26"/>
          <w:szCs w:val="26"/>
        </w:rPr>
        <w:t xml:space="preserve"> от 13.07.2020 № 193-ФЗ</w:t>
      </w:r>
      <w:r w:rsidR="00795C62" w:rsidRPr="000F2369">
        <w:rPr>
          <w:rFonts w:ascii="PT Astra Serif" w:hAnsi="PT Astra Serif" w:cs="Arial"/>
          <w:sz w:val="26"/>
          <w:szCs w:val="26"/>
        </w:rPr>
        <w:t xml:space="preserve">             </w:t>
      </w:r>
      <w:r w:rsidRPr="000F2369">
        <w:rPr>
          <w:rFonts w:ascii="PT Astra Serif" w:hAnsi="PT Astra Serif" w:cs="Arial"/>
          <w:sz w:val="26"/>
          <w:szCs w:val="26"/>
        </w:rPr>
        <w:t>«О государственной поддержке предпринимательской деятельности в Арктической зоне Российской Федерации», реализующие инвестиционные проекты в туристической сфере, в отношении земельных участков, непосредственно используемых для реализации на территории Надымского района инвестиционных проектов в туристической сфере.</w:t>
      </w:r>
      <w:proofErr w:type="gramEnd"/>
    </w:p>
    <w:p w:rsidR="00D90CDC" w:rsidRPr="000F2369" w:rsidRDefault="00D90CDC" w:rsidP="00D90CDC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hAnsi="PT Astra Serif" w:cs="PT Astra Serif"/>
          <w:sz w:val="26"/>
          <w:szCs w:val="26"/>
        </w:rPr>
      </w:pPr>
      <w:r w:rsidRPr="000F2369">
        <w:rPr>
          <w:rFonts w:ascii="PT Astra Serif" w:hAnsi="PT Astra Serif" w:cs="Arial"/>
          <w:sz w:val="26"/>
          <w:szCs w:val="26"/>
        </w:rPr>
        <w:t xml:space="preserve">Льгота, </w:t>
      </w:r>
      <w:r w:rsidRPr="000F2369">
        <w:rPr>
          <w:rFonts w:ascii="PT Astra Serif" w:hAnsi="PT Astra Serif" w:cs="PT Astra Serif"/>
          <w:sz w:val="26"/>
          <w:szCs w:val="26"/>
        </w:rPr>
        <w:t xml:space="preserve">указанная в </w:t>
      </w:r>
      <w:hyperlink r:id="rId14" w:history="1">
        <w:r w:rsidRPr="000F2369">
          <w:rPr>
            <w:rFonts w:ascii="PT Astra Serif" w:hAnsi="PT Astra Serif" w:cs="PT Astra Serif"/>
            <w:sz w:val="26"/>
            <w:szCs w:val="26"/>
          </w:rPr>
          <w:t>абзаце первом</w:t>
        </w:r>
      </w:hyperlink>
      <w:r w:rsidRPr="000F2369">
        <w:rPr>
          <w:rFonts w:ascii="PT Astra Serif" w:hAnsi="PT Astra Serif" w:cs="PT Astra Serif"/>
          <w:sz w:val="26"/>
          <w:szCs w:val="26"/>
        </w:rPr>
        <w:t xml:space="preserve"> настоящего подпункта, применяется в течение пяти лет с момента получения организацией статуса резидента Арктической зоны Российской Федерации, но не более срока действия соглашения об осуществлении инвестиционной деятельности в Арктической зоне Российской Федерации.</w:t>
      </w:r>
    </w:p>
    <w:p w:rsidR="00D90CDC" w:rsidRPr="000F2369" w:rsidRDefault="00D90CDC" w:rsidP="00D90CDC">
      <w:pPr>
        <w:autoSpaceDE w:val="0"/>
        <w:autoSpaceDN w:val="0"/>
        <w:adjustRightInd w:val="0"/>
        <w:ind w:firstLine="709"/>
        <w:contextualSpacing/>
        <w:jc w:val="both"/>
        <w:rPr>
          <w:rFonts w:ascii="PT Astra Serif" w:hAnsi="PT Astra Serif" w:cs="Arial"/>
          <w:sz w:val="26"/>
          <w:szCs w:val="26"/>
        </w:rPr>
      </w:pPr>
      <w:r w:rsidRPr="000F2369">
        <w:rPr>
          <w:rFonts w:ascii="PT Astra Serif" w:hAnsi="PT Astra Serif" w:cs="PT Astra Serif"/>
          <w:sz w:val="26"/>
          <w:szCs w:val="26"/>
        </w:rPr>
        <w:t>В слу</w:t>
      </w:r>
      <w:r w:rsidRPr="000F2369">
        <w:rPr>
          <w:rFonts w:ascii="PT Astra Serif" w:hAnsi="PT Astra Serif" w:cs="Arial"/>
          <w:sz w:val="26"/>
          <w:szCs w:val="26"/>
        </w:rPr>
        <w:t>чае прекращения статуса резидента Арктической зоны Российской Федерации, организация считается утратившей право на применение льготы по земельному налогу  с начала того налогового периода, в котором она была исключена из реестра резидентов Арктической зоны Российской Федерации.</w:t>
      </w:r>
    </w:p>
    <w:p w:rsidR="00D90CDC" w:rsidRPr="000F2369" w:rsidRDefault="00D90CDC" w:rsidP="00D90CDC">
      <w:pPr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>4. Уплата земельного налога и авансовых платежей по земельному налогу производится налогоплательщиками-организациями в порядке, установленном Налоговым кодексом Российской Федерации.</w:t>
      </w:r>
    </w:p>
    <w:p w:rsidR="00D90CDC" w:rsidRPr="000F2369" w:rsidRDefault="00D90CDC" w:rsidP="00D90CDC">
      <w:pPr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>5. Признать утратившими силу: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>решение Районной Думы муниципального образования Надымский район от 27.11.2014 № 390 «Об установлении земельного налога»;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>решение Районной Думы муниципального образования Надымский район от 26.05.2016 № 106 «О внесении изменения в решение Районной Думы муниципального образования Надымский район от 27 ноября 2014 года № 390</w:t>
      </w:r>
      <w:r w:rsidR="00E96727">
        <w:rPr>
          <w:rFonts w:ascii="PT Astra Serif" w:hAnsi="PT Astra Serif"/>
          <w:sz w:val="26"/>
          <w:szCs w:val="26"/>
        </w:rPr>
        <w:t xml:space="preserve">     </w:t>
      </w:r>
      <w:r w:rsidRPr="000F2369">
        <w:rPr>
          <w:rFonts w:ascii="PT Astra Serif" w:hAnsi="PT Astra Serif"/>
          <w:sz w:val="26"/>
          <w:szCs w:val="26"/>
        </w:rPr>
        <w:t xml:space="preserve"> «Об установлении земельного налога»;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>решение Районной Думы муниципального образования Надымский район от 23.05.2019 № 408 «О внесении изменения в решение Районной Думы муниципального образования Надымский район от 27.11.2014 № 390»;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>решение Районной Думы муниципального образования Надымский район от 27.11.2019 № 468 «О внесении изменений в решение Районной Думы муниципального образования Надымский район от 27.11.2014 № 390»;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город Надым от 10.06.2008 № 32 «О земельном налоге»;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город Надым от 20.04.2010 № 104 «О внесении изменений в решение Собрания депутатов муниципального образования город Надым от 10 июня 2008 года № 32»;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город Надым от 29.09.2010 № 122 «О внесении изменений в решение Собрания депутатов муниципального образования город Надым от 10 июня 2008 года № 32»;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город Надым от 21.02.2011 № 149 «О внесении изменения в решение Собрания депутатов муниципального образования город Надым от 10 июня 2008 года № 32»;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город Надым от 10.03.2011 № 151 «О внесении изменений в решение Собрания депутатов муниципального образования город Надым от 10 июня 2008 года № 32»;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 xml:space="preserve">решение Собрания депутатов муниципального образования город Надым от 28.08.2013 № 100 «О внесении изменения в решение Собрания депутатов </w:t>
      </w:r>
      <w:r w:rsidRPr="000F2369">
        <w:rPr>
          <w:rFonts w:ascii="PT Astra Serif" w:hAnsi="PT Astra Serif"/>
          <w:sz w:val="26"/>
          <w:szCs w:val="26"/>
        </w:rPr>
        <w:lastRenderedPageBreak/>
        <w:t>муниципального образования город Надым от 10 июня 2008 года № 32 «О земельном налоге»;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город Надым от 24.12.2013 № 138 «О внесении изменения в решение Собрания депутатов муниципального образования город Надым от 10 июня 2008 года № 32 «О земельном налоге»;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город Надым от 26.11.2014 № 195 «О внесении изменений в решение Собрания депутатов муниципального образования город Надым от 10 июня 2008 года № 32 «О земельном налоге»;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город Надым от 24.12.2015 № 281 «О внесении изменения в решение Собрания депутатов муниципального образования город Надым от 10 июня 2008 года № 32 «О земельном налоге»;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город Надым от 25.05.2016 № 315 «О внесении изменения в решение Собрания депутатов муниципального образования город Надым от 10 июня 2008 года № 32 «О земельном налоге»;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город Надым от 24.10.2017 № 14 «О внесении изменений в решение Собрания депутатов муниципального образования город Надым от 10.06. 2008 года № 32 «О земельном налоге»;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город Надым от 22.05.2019 № 127 «О внесении изменения в решение Собрания депутатов муниципального образования город Надым от 10.06.2008 года № 32»;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город Надым от 29.11.2019 № 156 «О внесении изменений в решение Собрания депутатов муниципального образования город Надым от 10.06.2008 года № 32»;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поселок Пангоды от 20.11.2014 № 128 «Об установлении земельного налога на территории муниципального образования поселок Пангоды»;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поселок Пангоды от 25.05.2015 № 155 «О внесении изменения в решение Собрания депутатов муниципального образования поселок Пангоды от 20 ноября 2014 года № 128</w:t>
      </w:r>
      <w:r w:rsidR="00E96727">
        <w:rPr>
          <w:rFonts w:ascii="PT Astra Serif" w:hAnsi="PT Astra Serif"/>
          <w:sz w:val="26"/>
          <w:szCs w:val="26"/>
        </w:rPr>
        <w:t xml:space="preserve">       </w:t>
      </w:r>
      <w:r w:rsidRPr="000F2369">
        <w:rPr>
          <w:rFonts w:ascii="PT Astra Serif" w:hAnsi="PT Astra Serif"/>
          <w:sz w:val="26"/>
          <w:szCs w:val="26"/>
        </w:rPr>
        <w:t xml:space="preserve"> «Об установлении земельного налога на территории муниципального образования поселок Пангоды»;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 xml:space="preserve">решение Собрания депутатов муниципального образования поселок Пангоды от 24.12.2015 № 194 «О внесении изменения в решение Собрания депутатов муниципального образования поселок Пангоды от 20 ноября 2014 года № 128 </w:t>
      </w:r>
      <w:r w:rsidR="00E96727">
        <w:rPr>
          <w:rFonts w:ascii="PT Astra Serif" w:hAnsi="PT Astra Serif"/>
          <w:sz w:val="26"/>
          <w:szCs w:val="26"/>
        </w:rPr>
        <w:t xml:space="preserve">       </w:t>
      </w:r>
      <w:r w:rsidRPr="000F2369">
        <w:rPr>
          <w:rFonts w:ascii="PT Astra Serif" w:hAnsi="PT Astra Serif"/>
          <w:sz w:val="26"/>
          <w:szCs w:val="26"/>
        </w:rPr>
        <w:t>«Об установлении земельного налога на территории муниципального образования поселок Пангоды»;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поселок Пангоды от 14.10.2016 № 13 «О внесении изменения в решение Собрания депутатов муниципального образования поселок Пангоды от 20 ноября 2014 года № 128</w:t>
      </w:r>
      <w:r w:rsidR="00E96727">
        <w:rPr>
          <w:rFonts w:ascii="PT Astra Serif" w:hAnsi="PT Astra Serif"/>
          <w:sz w:val="26"/>
          <w:szCs w:val="26"/>
        </w:rPr>
        <w:t xml:space="preserve">       </w:t>
      </w:r>
      <w:r w:rsidRPr="000F2369">
        <w:rPr>
          <w:rFonts w:ascii="PT Astra Serif" w:hAnsi="PT Astra Serif"/>
          <w:sz w:val="26"/>
          <w:szCs w:val="26"/>
        </w:rPr>
        <w:t xml:space="preserve"> «Об установлении земельного налога на территории муниципального образования поселок Пангоды»;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поселок Пангоды от 27.11.2017 № 93 «О внесении изменений в решение Собрания депутатов муниципального образования поселок Пангоды от 20 ноября 2014 года № 128</w:t>
      </w:r>
      <w:r w:rsidR="00E96727">
        <w:rPr>
          <w:rFonts w:ascii="PT Astra Serif" w:hAnsi="PT Astra Serif"/>
          <w:sz w:val="26"/>
          <w:szCs w:val="26"/>
        </w:rPr>
        <w:t xml:space="preserve">       </w:t>
      </w:r>
      <w:r w:rsidRPr="000F2369">
        <w:rPr>
          <w:rFonts w:ascii="PT Astra Serif" w:hAnsi="PT Astra Serif"/>
          <w:sz w:val="26"/>
          <w:szCs w:val="26"/>
        </w:rPr>
        <w:t xml:space="preserve"> </w:t>
      </w:r>
      <w:r w:rsidRPr="000F2369">
        <w:rPr>
          <w:rFonts w:ascii="PT Astra Serif" w:hAnsi="PT Astra Serif"/>
          <w:sz w:val="26"/>
          <w:szCs w:val="26"/>
        </w:rPr>
        <w:lastRenderedPageBreak/>
        <w:t>«Об установлении земельного налога на территории муниципального образования поселок Пангоды»;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 xml:space="preserve">решение Собрания депутатов муниципального образования поселок Пангоды от 10.06.2019 № 186 «О внесении изменения в решение Собрания депутатов муниципального образования поселок Пангоды от 20 ноября 2014 года № 128 </w:t>
      </w:r>
      <w:r w:rsidR="00E96727">
        <w:rPr>
          <w:rFonts w:ascii="PT Astra Serif" w:hAnsi="PT Astra Serif"/>
          <w:sz w:val="26"/>
          <w:szCs w:val="26"/>
        </w:rPr>
        <w:t xml:space="preserve">       </w:t>
      </w:r>
      <w:r w:rsidRPr="000F2369">
        <w:rPr>
          <w:rFonts w:ascii="PT Astra Serif" w:hAnsi="PT Astra Serif"/>
          <w:sz w:val="26"/>
          <w:szCs w:val="26"/>
        </w:rPr>
        <w:t>«Об установлении земельного налога на территории муниципального образования поселок Пангоды»;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поселок Пангоды от 25.11.2019 № 193 «О внесении изменений в решение Собрания депутатов муниципального образования поселок Пангоды от 20 ноября 2014 года № 128</w:t>
      </w:r>
      <w:r w:rsidR="00E96727">
        <w:rPr>
          <w:rFonts w:ascii="PT Astra Serif" w:hAnsi="PT Astra Serif"/>
          <w:sz w:val="26"/>
          <w:szCs w:val="26"/>
        </w:rPr>
        <w:t xml:space="preserve">       </w:t>
      </w:r>
      <w:r w:rsidRPr="000F2369">
        <w:rPr>
          <w:rFonts w:ascii="PT Astra Serif" w:hAnsi="PT Astra Serif"/>
          <w:sz w:val="26"/>
          <w:szCs w:val="26"/>
        </w:rPr>
        <w:t xml:space="preserve"> «Об установлении земельного налога на территории муниципального образования поселок Пангоды»;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поселок Заполярный от 31.10.2008 № 22 «Об установлении земельного налога на территории муниципального образования поселок Заполярный»;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поселок Заполярный от 23.03.2010 № 81 «О внесении изменений в решение Собрания депутатов муниципального образования поселок Заполярный от 31 октября 2008 года № 22»;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поселок Заполярный от 26.11.2010 № 101 «О внесении изменений в решение Собрания депутатов муниципального образования поселок Заполярный от 31 октября 2008 года № 22»;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поселок Заполярный от 29.03.2011 № 107 «О внесении изменений в решение Собрания депутатов муниципального образования поселок Заполярный от 31 октября 2008 года № 22»;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поселок Заполярный от 27.08.2013 № 63 «О внесении изменений в решение Собрания депутатов муниципального образования поселок Заполярный от 31 октября 2008 года № 22»;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поселок Заполярный от 16.12.2013 № 87 «О внесении изменения в решение Собрания депутатов муниципального образования поселок Заполярный от 31 октября 2008 года № 22»;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поселок Заполярный от 06.03.2014 № 94 «О внесении изменений в решение Собрания депутатов муниципального образования поселок Заполярный от 31 октября 2008 года № 22»;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поселок Заполярный от 25.11.2014 № 123 «О внесении изменений в решение Собрания депутатов муниципального образования поселок Заполярный от 31 октября 2008 года № 22»;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поселок Заполярный от 25.12.2015 № 172 «О внесении изменений в решение Собрания депутатов муниципального образования поселок Заполярный от 31 октября 2008 года № 22»;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 xml:space="preserve">решение Собрания депутатов муниципального образования поселок Заполярный от 10.11.2017 № 23 «О внесении изменений в решение Собрания </w:t>
      </w:r>
      <w:r w:rsidRPr="000F2369">
        <w:rPr>
          <w:rFonts w:ascii="PT Astra Serif" w:hAnsi="PT Astra Serif"/>
          <w:sz w:val="26"/>
          <w:szCs w:val="26"/>
        </w:rPr>
        <w:lastRenderedPageBreak/>
        <w:t>депутатов муниципального образования поселок Заполярный от 31 октября 2008 года № 22»;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поселок Заполярный от 08.10.2019 № 96 «О внесении изменений в решение Собрания депутатов муниципального образования поселок Заполярный от 31 октября 2008 года № 22»;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поселок Заполярный от 14.11.2019 № 100 «О внесении изменений в решение Собрания депутатов муниципального образования поселок Заполярный от 31 октября 2008 года № 22»;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село Ныда от 27.11.2017 № 19 «О земельном налоге»;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село Ныда от 24.09.2019 № 73 «О внесении изменения в решение Собрания депутатов муниципального образования село Ныда от 27.11.2017 № 19»;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село Ныда от 24.10.2019 № 78 «О внесении изменений в решение Собрания депутатов муниципального образования село Ныда от 27.11.2017 № 19»;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поселок Лонгъюган от 25.11.2013 № 43 «О земельном налоге»;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поселок Лонгъюган от 25.12.2013 № 49 «О внесении изменения в решение Собрания депутатов муниципального образования поселок Лонгъюган от 25 ноября 2013 года № 43 «О земельном налоге»;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поселок Лонгъюган от 14.11.2014 № 67 «О внесении изменения в решение Собрания депутатов муниципального образования поселок Лонгъюган от 25 ноября 2013 года № 43 «О земельном налоге»;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поселок Лонгъюган от 28.12.2015 № 104 «О внесении изменения в решение Собрания депутатов муниципального образования поселок Лонгъюган от 25 ноября 2013 года № 43 «О земельном налоге»;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поселок Лонгъюган от 14.11.2017 № 19 «О внесении изменений в решение Собрания депутатов муниципального образования поселок Лонгъюган от 25 ноября 2013 года № 43 «О земельном налоге»;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 xml:space="preserve">решение Собрания депутатов муниципального образования поселок Лонгъюган от 23.05.2019 № 69 «О внесении изменения в решение Собрания депутатов муниципального образования поселок Лонгъюган от 25.11.2013 № 43 </w:t>
      </w:r>
      <w:r w:rsidR="00E96727">
        <w:rPr>
          <w:rFonts w:ascii="PT Astra Serif" w:hAnsi="PT Astra Serif"/>
          <w:sz w:val="26"/>
          <w:szCs w:val="26"/>
        </w:rPr>
        <w:t xml:space="preserve">     </w:t>
      </w:r>
      <w:r w:rsidRPr="000F2369">
        <w:rPr>
          <w:rFonts w:ascii="PT Astra Serif" w:hAnsi="PT Astra Serif"/>
          <w:sz w:val="26"/>
          <w:szCs w:val="26"/>
        </w:rPr>
        <w:t>«О земельном налоге»;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поселок Лонгъюган от 24.10.2019 № 82 «О внесении изменений в решение Собрания депутатов муниципального образования поселок Лонгъюган от 25.11.2013 года № 43 «О земельном налоге»;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поселок Правохеттинский от 19.11.2014 № 98 «Об установлении  земельного налога»;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 xml:space="preserve">решение Собрания депутатов муниципального образования поселок Правохеттинский от 15.11.2017 № 21 «О внесении изменений в решение Собрания </w:t>
      </w:r>
      <w:r w:rsidRPr="000F2369">
        <w:rPr>
          <w:rFonts w:ascii="PT Astra Serif" w:hAnsi="PT Astra Serif"/>
          <w:sz w:val="26"/>
          <w:szCs w:val="26"/>
        </w:rPr>
        <w:lastRenderedPageBreak/>
        <w:t>депутатов муниципального образования поселок Правохеттинский от 19 ноября 2014 года № 98»;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поселок Правохеттинский от 28.05.2019 № 94 «О внесении изменения в решение Собрания депутатов муниципального образования поселок Правохеттинский от 19 ноября 2014 года № 98»;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поселок Правохеттинский от 12.11.2019 № 108 «О внесении изменений в решение Собрания депутатов муниципального образования поселок Правохеттинский от 19 ноября 2014 года № 98»;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поселок Приозерный от 25.06.2008 № 25 «Об установлении земельного налога»;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поселок Приозерный от 20.03.2009 № 45 «О внесении изменений и дополнений в решение Собрания депутатов муниципального образования поселок Приозерный от 25 июня 2008 года № 25»;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поселок Приозерный от 16.03.2010 № 97 «О внесении изменений в решение Собрания депутатов муниципального образования поселок Приозерный от 25 июня 2008 года № 25 «Об установлении земельного налога»;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поселок Приозерный от 30.11.2010 № 112 «О внесении изменений в решение Собрания депутатов муниципального образования поселок Приозерный от 25 июня 2008 года № 25 «Об установлении земельного налога»;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поселок Приозерный от 25.04.2013 № 32 «О внесении изменений и дополнений в решение Собрания депутатов муниципального образования поселок Приозерный от 25 июня 2008 года № 25»;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поселок Приозерный от 27.09.2013 № 37 «О внесении изменений в решение Собрания депутатов муниципального образования поселок Приозерный от 25 июня 2008 года № 25»;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поселок Приозерный от 25.12.2013 № 52 «О внесении изменений в решение Собрания депутатов муниципального образования поселок Приозерный от 25 июня 2008 года № 25»;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поселок Приозерный от 14.11.2014 № 78 «О внесении изменения в решение Собрания депутатов муниципального образования поселок Приозерный от 25 июня 2008 года № 25 «Об установлении земельного налога»;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поселок Приозерный от 24.12.2015 № 119 «О внесении изменений в решение Собрания депутатов муниципального образования поселок Приозерный от 25 июня 2008 года № 25»;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поселок Приозерный от 30.10.2017 № 14 «О внесении изменения в решение Собрания депутатов муниципального образования поселок Приозерный от 25 июня 2008 года № 25»;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lastRenderedPageBreak/>
        <w:t>решение Собрания депутатов муниципального образования поселок Приозерный от 29.05.2019 № 79 «О внесении изменения в решение Собрания депутатов муниципального образования поселок Приозерный от 25 июня 2008 года № 25»;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поселок Приозерный от 12.11.2019 № 91 «О внесении изменений в решение Собрания депутатов муниципального образования поселок Приозерный от 25 июня 2008 года № 25»;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поселок Ягельный от 29.04.2013 № 32 «Об установлении земельного налога»;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 xml:space="preserve">решение Собрания депутатов муниципального образования поселок Ягельный от 03.10.2013 № 39 «О внесении изменений в решение Собрания депутатов муниципального образования поселок Ягельный от 29 апреля 2013 года № 32 </w:t>
      </w:r>
      <w:r w:rsidR="00C85588">
        <w:rPr>
          <w:rFonts w:ascii="PT Astra Serif" w:hAnsi="PT Astra Serif"/>
          <w:sz w:val="26"/>
          <w:szCs w:val="26"/>
        </w:rPr>
        <w:t xml:space="preserve">       </w:t>
      </w:r>
      <w:r w:rsidRPr="000F2369">
        <w:rPr>
          <w:rFonts w:ascii="PT Astra Serif" w:hAnsi="PT Astra Serif"/>
          <w:sz w:val="26"/>
          <w:szCs w:val="26"/>
        </w:rPr>
        <w:t>«Об установлении земельного налога»;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 xml:space="preserve">решение Собрания депутатов муниципального образования поселок Ягельный от 07.11.2013 № 45 «О внесении изменений в решение Собрания депутатов муниципального образования поселок Ягельный от 29 апреля 2013 года № 32 </w:t>
      </w:r>
      <w:r w:rsidR="00C85588">
        <w:rPr>
          <w:rFonts w:ascii="PT Astra Serif" w:hAnsi="PT Astra Serif"/>
          <w:sz w:val="26"/>
          <w:szCs w:val="26"/>
        </w:rPr>
        <w:t xml:space="preserve">       </w:t>
      </w:r>
      <w:r w:rsidRPr="000F2369">
        <w:rPr>
          <w:rFonts w:ascii="PT Astra Serif" w:hAnsi="PT Astra Serif"/>
          <w:sz w:val="26"/>
          <w:szCs w:val="26"/>
        </w:rPr>
        <w:t>«Об установлении земельного налога»;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 xml:space="preserve">решение Собрания депутатов муниципального образования поселок Ягельный от 25.12.2013 № 53 «О внесении изменений в решение Собрания депутатов муниципального образования поселок Ягельный от 29 апреля 2013 года № 32 </w:t>
      </w:r>
      <w:r w:rsidR="00C85588">
        <w:rPr>
          <w:rFonts w:ascii="PT Astra Serif" w:hAnsi="PT Astra Serif"/>
          <w:sz w:val="26"/>
          <w:szCs w:val="26"/>
        </w:rPr>
        <w:t xml:space="preserve">       </w:t>
      </w:r>
      <w:r w:rsidRPr="000F2369">
        <w:rPr>
          <w:rFonts w:ascii="PT Astra Serif" w:hAnsi="PT Astra Serif"/>
          <w:sz w:val="26"/>
          <w:szCs w:val="26"/>
        </w:rPr>
        <w:t>«Об установлении земельного налога»;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 xml:space="preserve">решение Собрания депутатов муниципального образования поселок Ягельный от 10.11.2014 № 82 «О внесении изменений в решение Собрания депутатов муниципального образования поселок Ягельный от 29.04.2013 № 32 </w:t>
      </w:r>
      <w:r w:rsidR="00C85588">
        <w:rPr>
          <w:rFonts w:ascii="PT Astra Serif" w:hAnsi="PT Astra Serif"/>
          <w:sz w:val="26"/>
          <w:szCs w:val="26"/>
        </w:rPr>
        <w:t xml:space="preserve">                       </w:t>
      </w:r>
      <w:r w:rsidRPr="000F2369">
        <w:rPr>
          <w:rFonts w:ascii="PT Astra Serif" w:hAnsi="PT Astra Serif"/>
          <w:sz w:val="26"/>
          <w:szCs w:val="26"/>
        </w:rPr>
        <w:t>«Об установлении земельного налога»;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поселок Ягельный от 24.12.2015 № 129 «О внесении изменений в решение Собрания депутатов муниципального образования поселок Ягельный от 29.04.2013 № 32</w:t>
      </w:r>
      <w:r w:rsidR="00C85588">
        <w:rPr>
          <w:rFonts w:ascii="PT Astra Serif" w:hAnsi="PT Astra Serif"/>
          <w:sz w:val="26"/>
          <w:szCs w:val="26"/>
        </w:rPr>
        <w:t xml:space="preserve">     </w:t>
      </w:r>
      <w:r w:rsidRPr="000F2369">
        <w:rPr>
          <w:rFonts w:ascii="PT Astra Serif" w:hAnsi="PT Astra Serif"/>
          <w:sz w:val="26"/>
          <w:szCs w:val="26"/>
        </w:rPr>
        <w:t xml:space="preserve"> «Об установлении земельного налога»;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поселок Ягельный от 23.11.2017 № 20 «О внесении изменений в решение Собрания депутатов муниципального образования поселок Ягельный от 29.04.2013 № 32</w:t>
      </w:r>
      <w:r w:rsidR="00C85588">
        <w:rPr>
          <w:rFonts w:ascii="PT Astra Serif" w:hAnsi="PT Astra Serif"/>
          <w:sz w:val="26"/>
          <w:szCs w:val="26"/>
        </w:rPr>
        <w:t xml:space="preserve">                       </w:t>
      </w:r>
      <w:r w:rsidRPr="000F2369">
        <w:rPr>
          <w:rFonts w:ascii="PT Astra Serif" w:hAnsi="PT Astra Serif"/>
          <w:sz w:val="26"/>
          <w:szCs w:val="26"/>
        </w:rPr>
        <w:t xml:space="preserve"> «Об установлении земельного налога»;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 xml:space="preserve">решение Собрания депутатов муниципального образования поселок Ягельный от 28.08.2019 № 93 «О внесении изменения в решение Собрания депутатов муниципального образования поселок Ягельный от 29.04.2013 № 32 </w:t>
      </w:r>
      <w:r w:rsidR="00570EFC">
        <w:rPr>
          <w:rFonts w:ascii="PT Astra Serif" w:hAnsi="PT Astra Serif"/>
          <w:sz w:val="26"/>
          <w:szCs w:val="26"/>
        </w:rPr>
        <w:t xml:space="preserve">                       </w:t>
      </w:r>
      <w:r w:rsidRPr="000F2369">
        <w:rPr>
          <w:rFonts w:ascii="PT Astra Serif" w:hAnsi="PT Astra Serif"/>
          <w:sz w:val="26"/>
          <w:szCs w:val="26"/>
        </w:rPr>
        <w:t>«Об установлении земельного налога»;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 xml:space="preserve">решение Собрания депутатов муниципального образования поселок Ягельный от 20.11.2019 № 101 «О внесении изменений в решение Собрания депутатов муниципального образования поселок Ягельный от 29.04.2013 № 32 </w:t>
      </w:r>
      <w:r w:rsidR="00C85588">
        <w:rPr>
          <w:rFonts w:ascii="PT Astra Serif" w:hAnsi="PT Astra Serif"/>
          <w:sz w:val="26"/>
          <w:szCs w:val="26"/>
        </w:rPr>
        <w:t xml:space="preserve">     </w:t>
      </w:r>
      <w:r w:rsidRPr="000F2369">
        <w:rPr>
          <w:rFonts w:ascii="PT Astra Serif" w:hAnsi="PT Astra Serif"/>
          <w:sz w:val="26"/>
          <w:szCs w:val="26"/>
        </w:rPr>
        <w:t>«Об установлении земельного налога»;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Кутопьюганское от 26.11.2012 № 20 «О земельном налоге»;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Кутопьюганское от 29.10.2013 № 69 «О внесении изменений в решение Собрания депутатов муниципального образования Кутопьюганское от 26 ноября 2012 года № 20</w:t>
      </w:r>
      <w:r w:rsidR="00C85588">
        <w:rPr>
          <w:rFonts w:ascii="PT Astra Serif" w:hAnsi="PT Astra Serif"/>
          <w:sz w:val="26"/>
          <w:szCs w:val="26"/>
        </w:rPr>
        <w:t xml:space="preserve">            </w:t>
      </w:r>
      <w:r w:rsidRPr="000F2369">
        <w:rPr>
          <w:rFonts w:ascii="PT Astra Serif" w:hAnsi="PT Astra Serif"/>
          <w:sz w:val="26"/>
          <w:szCs w:val="26"/>
        </w:rPr>
        <w:t xml:space="preserve"> «О земельном налоге»;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lastRenderedPageBreak/>
        <w:t>решение Собрания депутатов муниципального образования Кутопьюганское от 20.12.2013 № 80 «О внесении изменений в решение Собрания депутатов муниципального образования Кутопьюганское от 26 ноября 2012 года № 20</w:t>
      </w:r>
      <w:r w:rsidR="00C85588">
        <w:rPr>
          <w:rFonts w:ascii="PT Astra Serif" w:hAnsi="PT Astra Serif"/>
          <w:sz w:val="26"/>
          <w:szCs w:val="26"/>
        </w:rPr>
        <w:t xml:space="preserve">            </w:t>
      </w:r>
      <w:r w:rsidRPr="000F2369">
        <w:rPr>
          <w:rFonts w:ascii="PT Astra Serif" w:hAnsi="PT Astra Serif"/>
          <w:sz w:val="26"/>
          <w:szCs w:val="26"/>
        </w:rPr>
        <w:t xml:space="preserve"> «О земельном налоге»;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Кутопьюганское от 27.11.2014 № 105 «О внесении изменений в решение Собрания депутатов муниципального образования Кутопьюганское от 26 ноября 2012 года № 20</w:t>
      </w:r>
      <w:r w:rsidR="00C85588">
        <w:rPr>
          <w:rFonts w:ascii="PT Astra Serif" w:hAnsi="PT Astra Serif"/>
          <w:sz w:val="26"/>
          <w:szCs w:val="26"/>
        </w:rPr>
        <w:t xml:space="preserve">            </w:t>
      </w:r>
      <w:r w:rsidRPr="000F2369">
        <w:rPr>
          <w:rFonts w:ascii="PT Astra Serif" w:hAnsi="PT Astra Serif"/>
          <w:sz w:val="26"/>
          <w:szCs w:val="26"/>
        </w:rPr>
        <w:t xml:space="preserve"> «О земельном налоге»;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Кутопьюганское от 29.12.2015 № 147 «О внесении изменений в решение Собрания депутатов муниципального образования Кутопьюганское от 26 ноября 2012 года № 20</w:t>
      </w:r>
      <w:r w:rsidR="00C85588">
        <w:rPr>
          <w:rFonts w:ascii="PT Astra Serif" w:hAnsi="PT Astra Serif"/>
          <w:sz w:val="26"/>
          <w:szCs w:val="26"/>
        </w:rPr>
        <w:t xml:space="preserve">            </w:t>
      </w:r>
      <w:r w:rsidRPr="000F2369">
        <w:rPr>
          <w:rFonts w:ascii="PT Astra Serif" w:hAnsi="PT Astra Serif"/>
          <w:sz w:val="26"/>
          <w:szCs w:val="26"/>
        </w:rPr>
        <w:t xml:space="preserve"> «О земельном налоге»;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 xml:space="preserve">решение Собрания депутатов муниципального образования Кутопьюганское от 21.11.2017 № 16 «О внесении изменений в решение Собрания депутатов муниципального образования Кутопьюганское от 26 ноября 2012 года № 20 </w:t>
      </w:r>
      <w:r w:rsidR="00C85588">
        <w:rPr>
          <w:rFonts w:ascii="PT Astra Serif" w:hAnsi="PT Astra Serif"/>
          <w:sz w:val="26"/>
          <w:szCs w:val="26"/>
        </w:rPr>
        <w:t xml:space="preserve">            </w:t>
      </w:r>
      <w:r w:rsidRPr="000F2369">
        <w:rPr>
          <w:rFonts w:ascii="PT Astra Serif" w:hAnsi="PT Astra Serif"/>
          <w:sz w:val="26"/>
          <w:szCs w:val="26"/>
        </w:rPr>
        <w:t>«О земельном налоге»;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 xml:space="preserve">решение Собрания депутатов  муниципального образования Кутопьюганское от 30.05.2019 № 61 «О внесении изменения в решение Собрания депутатов муниципального образования Кутопьюганское от 26.11.2012  № 20 </w:t>
      </w:r>
      <w:r w:rsidR="00C85588">
        <w:rPr>
          <w:rFonts w:ascii="PT Astra Serif" w:hAnsi="PT Astra Serif"/>
          <w:sz w:val="26"/>
          <w:szCs w:val="26"/>
        </w:rPr>
        <w:t xml:space="preserve">         </w:t>
      </w:r>
      <w:r w:rsidRPr="000F2369">
        <w:rPr>
          <w:rFonts w:ascii="PT Astra Serif" w:hAnsi="PT Astra Serif"/>
          <w:sz w:val="26"/>
          <w:szCs w:val="26"/>
        </w:rPr>
        <w:t>«О земельном налоге»;</w:t>
      </w:r>
    </w:p>
    <w:p w:rsidR="00D90CDC" w:rsidRPr="000F2369" w:rsidRDefault="00D90CDC" w:rsidP="00D90CDC">
      <w:pPr>
        <w:numPr>
          <w:ilvl w:val="0"/>
          <w:numId w:val="15"/>
        </w:numPr>
        <w:tabs>
          <w:tab w:val="left" w:pos="993"/>
        </w:tabs>
        <w:spacing w:after="20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Кутопьюганское от 19.11.2019 № 70 «О внесении изменений в решение Собрания депутатов муниципального образования Кутопьюганское от 26.11.2012  № 20 «О земельном налоге».</w:t>
      </w:r>
    </w:p>
    <w:p w:rsidR="00D90CDC" w:rsidRPr="000F2369" w:rsidRDefault="00D90CDC" w:rsidP="00D90CDC">
      <w:pPr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>6. Опубликовать настоящее решение в газете «Рабочий Надыма».</w:t>
      </w:r>
    </w:p>
    <w:p w:rsidR="00D90CDC" w:rsidRPr="000F2369" w:rsidRDefault="00D90CDC" w:rsidP="00D90CDC">
      <w:pPr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0F2369">
        <w:rPr>
          <w:rFonts w:ascii="PT Astra Serif" w:hAnsi="PT Astra Serif"/>
          <w:sz w:val="26"/>
          <w:szCs w:val="26"/>
        </w:rPr>
        <w:t xml:space="preserve">7. Настоящее решение вступает в силу по истечении одного месяца со дня его официального опубликования и не ранее 1-го числа очередного </w:t>
      </w:r>
      <w:hyperlink r:id="rId15" w:history="1">
        <w:r w:rsidRPr="000F2369">
          <w:rPr>
            <w:rFonts w:ascii="PT Astra Serif" w:hAnsi="PT Astra Serif"/>
            <w:sz w:val="26"/>
            <w:szCs w:val="26"/>
          </w:rPr>
          <w:t>налогового периода</w:t>
        </w:r>
      </w:hyperlink>
      <w:r w:rsidRPr="000F2369">
        <w:rPr>
          <w:rFonts w:ascii="PT Astra Serif" w:hAnsi="PT Astra Serif"/>
          <w:sz w:val="26"/>
          <w:szCs w:val="26"/>
        </w:rPr>
        <w:t>.</w:t>
      </w:r>
    </w:p>
    <w:p w:rsidR="00D90CDC" w:rsidRPr="000F2369" w:rsidRDefault="00D90CDC" w:rsidP="00D90CDC">
      <w:pPr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</w:p>
    <w:p w:rsidR="00D90CDC" w:rsidRPr="000F2369" w:rsidRDefault="00D90CDC" w:rsidP="00D90CDC">
      <w:pPr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</w:p>
    <w:p w:rsidR="00D90CDC" w:rsidRPr="000F2369" w:rsidRDefault="00D90CDC" w:rsidP="00D90CDC">
      <w:pPr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</w:p>
    <w:p w:rsidR="00D90CDC" w:rsidRPr="000F2369" w:rsidRDefault="00D90CDC" w:rsidP="00D90CDC">
      <w:pPr>
        <w:widowControl w:val="0"/>
        <w:autoSpaceDE w:val="0"/>
        <w:autoSpaceDN w:val="0"/>
        <w:adjustRightInd w:val="0"/>
        <w:contextualSpacing/>
        <w:rPr>
          <w:rFonts w:ascii="PT Astra Serif" w:hAnsi="PT Astra Serif"/>
          <w:b/>
          <w:bCs/>
          <w:sz w:val="26"/>
          <w:szCs w:val="26"/>
        </w:rPr>
      </w:pPr>
      <w:r w:rsidRPr="000F2369">
        <w:rPr>
          <w:rFonts w:ascii="PT Astra Serif" w:hAnsi="PT Astra Serif"/>
          <w:b/>
          <w:bCs/>
          <w:sz w:val="26"/>
          <w:szCs w:val="26"/>
        </w:rPr>
        <w:t>Глава</w:t>
      </w:r>
    </w:p>
    <w:p w:rsidR="00D90CDC" w:rsidRPr="000F2369" w:rsidRDefault="00D90CDC" w:rsidP="00D90CDC">
      <w:pPr>
        <w:widowControl w:val="0"/>
        <w:autoSpaceDE w:val="0"/>
        <w:autoSpaceDN w:val="0"/>
        <w:adjustRightInd w:val="0"/>
        <w:contextualSpacing/>
        <w:rPr>
          <w:rFonts w:ascii="PT Astra Serif" w:hAnsi="PT Astra Serif"/>
          <w:b/>
          <w:bCs/>
          <w:sz w:val="26"/>
          <w:szCs w:val="26"/>
        </w:rPr>
      </w:pPr>
      <w:r w:rsidRPr="000F2369">
        <w:rPr>
          <w:rFonts w:ascii="PT Astra Serif" w:hAnsi="PT Astra Serif"/>
          <w:b/>
          <w:bCs/>
          <w:sz w:val="26"/>
          <w:szCs w:val="26"/>
        </w:rPr>
        <w:t>Надымского района</w:t>
      </w:r>
      <w:r w:rsidRPr="000F2369">
        <w:rPr>
          <w:rFonts w:ascii="PT Astra Serif" w:hAnsi="PT Astra Serif"/>
          <w:b/>
          <w:bCs/>
          <w:sz w:val="26"/>
          <w:szCs w:val="26"/>
        </w:rPr>
        <w:tab/>
        <w:t xml:space="preserve">                                                                     </w:t>
      </w:r>
      <w:r w:rsidR="00A84AFE" w:rsidRPr="000F2369">
        <w:rPr>
          <w:rFonts w:ascii="PT Astra Serif" w:hAnsi="PT Astra Serif"/>
          <w:b/>
          <w:bCs/>
          <w:sz w:val="26"/>
          <w:szCs w:val="26"/>
        </w:rPr>
        <w:t xml:space="preserve"> </w:t>
      </w:r>
      <w:r w:rsidRPr="000F2369">
        <w:rPr>
          <w:rFonts w:ascii="PT Astra Serif" w:hAnsi="PT Astra Serif"/>
          <w:b/>
          <w:bCs/>
          <w:sz w:val="26"/>
          <w:szCs w:val="26"/>
        </w:rPr>
        <w:t xml:space="preserve">    Д.Г. Жаромских</w:t>
      </w:r>
    </w:p>
    <w:p w:rsidR="00D90CDC" w:rsidRPr="000F2369" w:rsidRDefault="00D90CDC" w:rsidP="00D90CDC">
      <w:pPr>
        <w:widowControl w:val="0"/>
        <w:autoSpaceDE w:val="0"/>
        <w:autoSpaceDN w:val="0"/>
        <w:adjustRightInd w:val="0"/>
        <w:contextualSpacing/>
        <w:rPr>
          <w:rFonts w:ascii="PT Astra Serif" w:hAnsi="PT Astra Serif"/>
          <w:b/>
          <w:bCs/>
          <w:sz w:val="26"/>
          <w:szCs w:val="26"/>
        </w:rPr>
      </w:pPr>
    </w:p>
    <w:p w:rsidR="00D90CDC" w:rsidRPr="000F2369" w:rsidRDefault="00D90CDC" w:rsidP="00D90CDC">
      <w:pPr>
        <w:widowControl w:val="0"/>
        <w:autoSpaceDE w:val="0"/>
        <w:autoSpaceDN w:val="0"/>
        <w:adjustRightInd w:val="0"/>
        <w:contextualSpacing/>
        <w:rPr>
          <w:rFonts w:ascii="PT Astra Serif" w:hAnsi="PT Astra Serif"/>
          <w:b/>
          <w:bCs/>
          <w:sz w:val="26"/>
          <w:szCs w:val="26"/>
        </w:rPr>
      </w:pPr>
    </w:p>
    <w:p w:rsidR="00D90CDC" w:rsidRPr="000F2369" w:rsidRDefault="00D90CDC" w:rsidP="00D90CDC">
      <w:pPr>
        <w:widowControl w:val="0"/>
        <w:autoSpaceDE w:val="0"/>
        <w:autoSpaceDN w:val="0"/>
        <w:adjustRightInd w:val="0"/>
        <w:contextualSpacing/>
        <w:rPr>
          <w:rFonts w:ascii="PT Astra Serif" w:hAnsi="PT Astra Serif"/>
          <w:b/>
          <w:bCs/>
          <w:sz w:val="26"/>
          <w:szCs w:val="26"/>
        </w:rPr>
      </w:pPr>
      <w:r w:rsidRPr="000F2369">
        <w:rPr>
          <w:rFonts w:ascii="PT Astra Serif" w:hAnsi="PT Astra Serif"/>
          <w:b/>
          <w:bCs/>
          <w:sz w:val="26"/>
          <w:szCs w:val="26"/>
        </w:rPr>
        <w:t xml:space="preserve">Председатель Думы </w:t>
      </w:r>
    </w:p>
    <w:p w:rsidR="00D90CDC" w:rsidRPr="00A84AFE" w:rsidRDefault="00D90CDC" w:rsidP="00D90CDC">
      <w:pPr>
        <w:widowControl w:val="0"/>
        <w:autoSpaceDE w:val="0"/>
        <w:autoSpaceDN w:val="0"/>
        <w:adjustRightInd w:val="0"/>
        <w:contextualSpacing/>
        <w:rPr>
          <w:rFonts w:ascii="PT Astra Serif" w:hAnsi="PT Astra Serif"/>
          <w:b/>
          <w:bCs/>
          <w:sz w:val="24"/>
          <w:szCs w:val="24"/>
        </w:rPr>
      </w:pPr>
      <w:r w:rsidRPr="000F2369">
        <w:rPr>
          <w:rFonts w:ascii="PT Astra Serif" w:hAnsi="PT Astra Serif"/>
          <w:b/>
          <w:bCs/>
          <w:sz w:val="26"/>
          <w:szCs w:val="26"/>
        </w:rPr>
        <w:t>Надымского района</w:t>
      </w:r>
      <w:r w:rsidRPr="000F2369">
        <w:rPr>
          <w:rFonts w:ascii="PT Astra Serif" w:hAnsi="PT Astra Serif"/>
          <w:b/>
          <w:bCs/>
          <w:sz w:val="26"/>
          <w:szCs w:val="26"/>
        </w:rPr>
        <w:tab/>
        <w:t xml:space="preserve">                                                                   </w:t>
      </w:r>
      <w:r w:rsidR="00A84AFE" w:rsidRPr="000F2369">
        <w:rPr>
          <w:rFonts w:ascii="PT Astra Serif" w:hAnsi="PT Astra Serif"/>
          <w:b/>
          <w:bCs/>
          <w:sz w:val="26"/>
          <w:szCs w:val="26"/>
        </w:rPr>
        <w:t xml:space="preserve"> </w:t>
      </w:r>
      <w:r w:rsidRPr="000F2369">
        <w:rPr>
          <w:rFonts w:ascii="PT Astra Serif" w:hAnsi="PT Astra Serif"/>
          <w:b/>
          <w:bCs/>
          <w:sz w:val="26"/>
          <w:szCs w:val="26"/>
        </w:rPr>
        <w:t xml:space="preserve">       А.А. Писаренко</w:t>
      </w:r>
    </w:p>
    <w:p w:rsidR="00984593" w:rsidRPr="00A84AFE" w:rsidRDefault="00984593" w:rsidP="00D90CDC">
      <w:pPr>
        <w:pStyle w:val="af3"/>
        <w:ind w:left="709" w:right="710"/>
        <w:jc w:val="center"/>
        <w:outlineLvl w:val="0"/>
        <w:rPr>
          <w:rFonts w:ascii="PT Astra Serif" w:hAnsi="PT Astra Serif"/>
          <w:szCs w:val="24"/>
        </w:rPr>
      </w:pPr>
    </w:p>
    <w:sectPr w:rsidR="00984593" w:rsidRPr="00A84AFE" w:rsidSect="0080792C">
      <w:headerReference w:type="default" r:id="rId16"/>
      <w:pgSz w:w="11906" w:h="16838" w:code="9"/>
      <w:pgMar w:top="1134" w:right="567" w:bottom="992" w:left="1758" w:header="567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455" w:rsidRDefault="00E43455">
      <w:r>
        <w:separator/>
      </w:r>
    </w:p>
  </w:endnote>
  <w:endnote w:type="continuationSeparator" w:id="0">
    <w:p w:rsidR="00E43455" w:rsidRDefault="00E43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455" w:rsidRDefault="00E43455">
      <w:r>
        <w:separator/>
      </w:r>
    </w:p>
  </w:footnote>
  <w:footnote w:type="continuationSeparator" w:id="0">
    <w:p w:rsidR="00E43455" w:rsidRDefault="00E434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4265609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CD3E3E" w:rsidRPr="00371D21" w:rsidRDefault="006A3710">
        <w:pPr>
          <w:pStyle w:val="ab"/>
          <w:jc w:val="center"/>
          <w:rPr>
            <w:rFonts w:ascii="PT Astra Serif" w:hAnsi="PT Astra Serif"/>
          </w:rPr>
        </w:pPr>
        <w:r w:rsidRPr="00371D21">
          <w:rPr>
            <w:rFonts w:ascii="PT Astra Serif" w:hAnsi="PT Astra Serif"/>
          </w:rPr>
          <w:fldChar w:fldCharType="begin"/>
        </w:r>
        <w:r w:rsidR="00CD3E3E" w:rsidRPr="00371D21">
          <w:rPr>
            <w:rFonts w:ascii="PT Astra Serif" w:hAnsi="PT Astra Serif"/>
          </w:rPr>
          <w:instrText>PAGE   \* MERGEFORMAT</w:instrText>
        </w:r>
        <w:r w:rsidRPr="00371D21">
          <w:rPr>
            <w:rFonts w:ascii="PT Astra Serif" w:hAnsi="PT Astra Serif"/>
          </w:rPr>
          <w:fldChar w:fldCharType="separate"/>
        </w:r>
        <w:r w:rsidR="00F3161B">
          <w:rPr>
            <w:rFonts w:ascii="PT Astra Serif" w:hAnsi="PT Astra Serif"/>
            <w:noProof/>
          </w:rPr>
          <w:t>2</w:t>
        </w:r>
        <w:r w:rsidRPr="00371D21">
          <w:rPr>
            <w:rFonts w:ascii="PT Astra Serif" w:hAnsi="PT Astra Serif"/>
          </w:rPr>
          <w:fldChar w:fldCharType="end"/>
        </w:r>
      </w:p>
    </w:sdtContent>
  </w:sdt>
  <w:p w:rsidR="00CD3E3E" w:rsidRDefault="00CD3E3E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A58F4"/>
    <w:multiLevelType w:val="hybridMultilevel"/>
    <w:tmpl w:val="8EFAAA6C"/>
    <w:lvl w:ilvl="0" w:tplc="A21C89B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8DA558D"/>
    <w:multiLevelType w:val="hybridMultilevel"/>
    <w:tmpl w:val="08FE705C"/>
    <w:lvl w:ilvl="0" w:tplc="F3721532">
      <w:start w:val="1"/>
      <w:numFmt w:val="russianLower"/>
      <w:lvlText w:val="%1)"/>
      <w:lvlJc w:val="left"/>
      <w:pPr>
        <w:ind w:left="1429" w:hanging="360"/>
      </w:pPr>
      <w:rPr>
        <w:rFonts w:hint="default"/>
        <w:b w:val="0"/>
        <w:i w:val="0"/>
        <w:outline w:val="0"/>
        <w:shadow w:val="0"/>
        <w:emboss w:val="0"/>
        <w:imprint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E1A36B5"/>
    <w:multiLevelType w:val="hybridMultilevel"/>
    <w:tmpl w:val="1B48DD44"/>
    <w:lvl w:ilvl="0" w:tplc="A21C89B8">
      <w:start w:val="1"/>
      <w:numFmt w:val="russianLower"/>
      <w:lvlText w:val="%1)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">
    <w:nsid w:val="1C3553A0"/>
    <w:multiLevelType w:val="hybridMultilevel"/>
    <w:tmpl w:val="DD361BA4"/>
    <w:lvl w:ilvl="0" w:tplc="6A9E9908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1F20210"/>
    <w:multiLevelType w:val="hybridMultilevel"/>
    <w:tmpl w:val="82F46EAA"/>
    <w:lvl w:ilvl="0" w:tplc="6A9E9908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41962A6"/>
    <w:multiLevelType w:val="hybridMultilevel"/>
    <w:tmpl w:val="C40C905C"/>
    <w:lvl w:ilvl="0" w:tplc="B10820BC">
      <w:start w:val="1"/>
      <w:numFmt w:val="russianLower"/>
      <w:lvlText w:val="%1)"/>
      <w:lvlJc w:val="left"/>
      <w:pPr>
        <w:ind w:left="1429" w:hanging="360"/>
      </w:pPr>
      <w:rPr>
        <w:rFonts w:hint="default"/>
        <w:b w:val="0"/>
        <w:i w:val="0"/>
        <w:outline w:val="0"/>
        <w:shadow w:val="0"/>
        <w:emboss w:val="0"/>
        <w:imprint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1F810B4"/>
    <w:multiLevelType w:val="hybridMultilevel"/>
    <w:tmpl w:val="6A3E66F0"/>
    <w:lvl w:ilvl="0" w:tplc="A21C89B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C715913"/>
    <w:multiLevelType w:val="hybridMultilevel"/>
    <w:tmpl w:val="71A2F38E"/>
    <w:lvl w:ilvl="0" w:tplc="1CC65906">
      <w:start w:val="1"/>
      <w:numFmt w:val="russianLower"/>
      <w:lvlText w:val="%1)"/>
      <w:lvlJc w:val="left"/>
      <w:pPr>
        <w:ind w:left="1429" w:hanging="360"/>
      </w:pPr>
      <w:rPr>
        <w:rFonts w:hint="default"/>
        <w:b w:val="0"/>
        <w:i w:val="0"/>
        <w:outline w:val="0"/>
        <w:shadow w:val="0"/>
        <w:emboss w:val="0"/>
        <w:imprint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47B3076"/>
    <w:multiLevelType w:val="hybridMultilevel"/>
    <w:tmpl w:val="B69022FA"/>
    <w:lvl w:ilvl="0" w:tplc="50706380">
      <w:start w:val="3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BC6DB4"/>
    <w:multiLevelType w:val="hybridMultilevel"/>
    <w:tmpl w:val="CB646C42"/>
    <w:lvl w:ilvl="0" w:tplc="A21C89B8">
      <w:start w:val="1"/>
      <w:numFmt w:val="russianLower"/>
      <w:lvlText w:val="%1)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0">
    <w:nsid w:val="63B60271"/>
    <w:multiLevelType w:val="hybridMultilevel"/>
    <w:tmpl w:val="B9241F10"/>
    <w:lvl w:ilvl="0" w:tplc="32E01F76">
      <w:start w:val="1"/>
      <w:numFmt w:val="decimal"/>
      <w:lvlText w:val="%1)"/>
      <w:lvlJc w:val="left"/>
      <w:pPr>
        <w:ind w:left="1211" w:hanging="360"/>
      </w:pPr>
      <w:rPr>
        <w:rFonts w:ascii="PT Astra Serif" w:hAnsi="PT Astra Serif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64BD7440"/>
    <w:multiLevelType w:val="hybridMultilevel"/>
    <w:tmpl w:val="058AB9D0"/>
    <w:lvl w:ilvl="0" w:tplc="6A9E9908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EB73201"/>
    <w:multiLevelType w:val="hybridMultilevel"/>
    <w:tmpl w:val="E76A72D6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77390863"/>
    <w:multiLevelType w:val="hybridMultilevel"/>
    <w:tmpl w:val="CB646C42"/>
    <w:lvl w:ilvl="0" w:tplc="A21C89B8">
      <w:start w:val="1"/>
      <w:numFmt w:val="russianLower"/>
      <w:lvlText w:val="%1)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4">
    <w:nsid w:val="799D4F71"/>
    <w:multiLevelType w:val="hybridMultilevel"/>
    <w:tmpl w:val="E8C67A8A"/>
    <w:lvl w:ilvl="0" w:tplc="9716A43C">
      <w:start w:val="1"/>
      <w:numFmt w:val="russianLower"/>
      <w:lvlText w:val="%1)"/>
      <w:lvlJc w:val="left"/>
      <w:pPr>
        <w:ind w:left="1429" w:hanging="360"/>
      </w:pPr>
      <w:rPr>
        <w:rFonts w:hint="default"/>
        <w:b w:val="0"/>
        <w:i w:val="0"/>
        <w:outline w:val="0"/>
        <w:shadow w:val="0"/>
        <w:emboss w:val="0"/>
        <w:imprint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7F9E295A"/>
    <w:multiLevelType w:val="hybridMultilevel"/>
    <w:tmpl w:val="423EDAC8"/>
    <w:lvl w:ilvl="0" w:tplc="6A9E9908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FEE2B71"/>
    <w:multiLevelType w:val="hybridMultilevel"/>
    <w:tmpl w:val="A426C410"/>
    <w:lvl w:ilvl="0" w:tplc="A21C89B8">
      <w:start w:val="1"/>
      <w:numFmt w:val="russianLower"/>
      <w:lvlText w:val="%1)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14"/>
  </w:num>
  <w:num w:numId="5">
    <w:abstractNumId w:val="1"/>
  </w:num>
  <w:num w:numId="6">
    <w:abstractNumId w:val="7"/>
  </w:num>
  <w:num w:numId="7">
    <w:abstractNumId w:val="5"/>
  </w:num>
  <w:num w:numId="8">
    <w:abstractNumId w:val="6"/>
  </w:num>
  <w:num w:numId="9">
    <w:abstractNumId w:val="13"/>
  </w:num>
  <w:num w:numId="10">
    <w:abstractNumId w:val="2"/>
  </w:num>
  <w:num w:numId="11">
    <w:abstractNumId w:val="9"/>
  </w:num>
  <w:num w:numId="12">
    <w:abstractNumId w:val="16"/>
  </w:num>
  <w:num w:numId="13">
    <w:abstractNumId w:val="0"/>
  </w:num>
  <w:num w:numId="14">
    <w:abstractNumId w:val="4"/>
  </w:num>
  <w:num w:numId="15">
    <w:abstractNumId w:val="3"/>
  </w:num>
  <w:num w:numId="16">
    <w:abstractNumId w:val="11"/>
  </w:num>
  <w:num w:numId="17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5415"/>
    <w:rsid w:val="00002524"/>
    <w:rsid w:val="00002F5F"/>
    <w:rsid w:val="0001169B"/>
    <w:rsid w:val="00011C8D"/>
    <w:rsid w:val="00014532"/>
    <w:rsid w:val="000160F3"/>
    <w:rsid w:val="00017684"/>
    <w:rsid w:val="00017A4D"/>
    <w:rsid w:val="000225DF"/>
    <w:rsid w:val="000357D4"/>
    <w:rsid w:val="000440DD"/>
    <w:rsid w:val="000450CD"/>
    <w:rsid w:val="00046DA9"/>
    <w:rsid w:val="00052FA8"/>
    <w:rsid w:val="000537E1"/>
    <w:rsid w:val="0005585C"/>
    <w:rsid w:val="0005680A"/>
    <w:rsid w:val="00061395"/>
    <w:rsid w:val="00061BED"/>
    <w:rsid w:val="00064038"/>
    <w:rsid w:val="000709D9"/>
    <w:rsid w:val="00074E6F"/>
    <w:rsid w:val="000752AB"/>
    <w:rsid w:val="00076A02"/>
    <w:rsid w:val="000804B1"/>
    <w:rsid w:val="00083BA5"/>
    <w:rsid w:val="00087999"/>
    <w:rsid w:val="000913E6"/>
    <w:rsid w:val="00095334"/>
    <w:rsid w:val="00095FC7"/>
    <w:rsid w:val="000B0E80"/>
    <w:rsid w:val="000B7DDE"/>
    <w:rsid w:val="000C5ED3"/>
    <w:rsid w:val="000C710E"/>
    <w:rsid w:val="000D0613"/>
    <w:rsid w:val="000E7D95"/>
    <w:rsid w:val="000F2369"/>
    <w:rsid w:val="000F3C83"/>
    <w:rsid w:val="000F50F0"/>
    <w:rsid w:val="000F54A5"/>
    <w:rsid w:val="000F680E"/>
    <w:rsid w:val="00101CBA"/>
    <w:rsid w:val="0010227D"/>
    <w:rsid w:val="001023EC"/>
    <w:rsid w:val="0010773C"/>
    <w:rsid w:val="00110773"/>
    <w:rsid w:val="00112CB4"/>
    <w:rsid w:val="001215AE"/>
    <w:rsid w:val="00126500"/>
    <w:rsid w:val="00126CBE"/>
    <w:rsid w:val="00126E84"/>
    <w:rsid w:val="0013424E"/>
    <w:rsid w:val="00142CE8"/>
    <w:rsid w:val="001434D3"/>
    <w:rsid w:val="0015081C"/>
    <w:rsid w:val="00150A21"/>
    <w:rsid w:val="001514D9"/>
    <w:rsid w:val="00151A0C"/>
    <w:rsid w:val="001578E2"/>
    <w:rsid w:val="00160D11"/>
    <w:rsid w:val="00172C3D"/>
    <w:rsid w:val="00176D7B"/>
    <w:rsid w:val="001828B9"/>
    <w:rsid w:val="00187BEF"/>
    <w:rsid w:val="00191F2E"/>
    <w:rsid w:val="001973D6"/>
    <w:rsid w:val="001A1F0C"/>
    <w:rsid w:val="001A337D"/>
    <w:rsid w:val="001B6DA8"/>
    <w:rsid w:val="001D6520"/>
    <w:rsid w:val="001D66AE"/>
    <w:rsid w:val="001E518E"/>
    <w:rsid w:val="001F2190"/>
    <w:rsid w:val="0020346C"/>
    <w:rsid w:val="00212643"/>
    <w:rsid w:val="00216E23"/>
    <w:rsid w:val="00227CCF"/>
    <w:rsid w:val="002319D8"/>
    <w:rsid w:val="00241328"/>
    <w:rsid w:val="00241AFA"/>
    <w:rsid w:val="00242996"/>
    <w:rsid w:val="0024360C"/>
    <w:rsid w:val="00253673"/>
    <w:rsid w:val="00253E75"/>
    <w:rsid w:val="00255A2A"/>
    <w:rsid w:val="002665F7"/>
    <w:rsid w:val="00266E7A"/>
    <w:rsid w:val="002743C8"/>
    <w:rsid w:val="00274D40"/>
    <w:rsid w:val="0027709B"/>
    <w:rsid w:val="0028490E"/>
    <w:rsid w:val="00285954"/>
    <w:rsid w:val="002902E9"/>
    <w:rsid w:val="00295E4A"/>
    <w:rsid w:val="002A532D"/>
    <w:rsid w:val="002B2DE4"/>
    <w:rsid w:val="002B2E8B"/>
    <w:rsid w:val="002B5415"/>
    <w:rsid w:val="002B60E7"/>
    <w:rsid w:val="002C59BF"/>
    <w:rsid w:val="002D73C4"/>
    <w:rsid w:val="002D74F2"/>
    <w:rsid w:val="002E0F61"/>
    <w:rsid w:val="002E4923"/>
    <w:rsid w:val="002E4F7B"/>
    <w:rsid w:val="002E63EB"/>
    <w:rsid w:val="002E67CA"/>
    <w:rsid w:val="002E7564"/>
    <w:rsid w:val="002F25BD"/>
    <w:rsid w:val="002F3C35"/>
    <w:rsid w:val="002F5236"/>
    <w:rsid w:val="0030299B"/>
    <w:rsid w:val="00305C9F"/>
    <w:rsid w:val="0030701D"/>
    <w:rsid w:val="0031220D"/>
    <w:rsid w:val="003132FD"/>
    <w:rsid w:val="0033266A"/>
    <w:rsid w:val="003342DD"/>
    <w:rsid w:val="003364EA"/>
    <w:rsid w:val="0034390C"/>
    <w:rsid w:val="0034401F"/>
    <w:rsid w:val="00346B94"/>
    <w:rsid w:val="0035005D"/>
    <w:rsid w:val="00352309"/>
    <w:rsid w:val="0035773C"/>
    <w:rsid w:val="0035785C"/>
    <w:rsid w:val="00362BD2"/>
    <w:rsid w:val="003656AF"/>
    <w:rsid w:val="00367615"/>
    <w:rsid w:val="00371D21"/>
    <w:rsid w:val="00372BC5"/>
    <w:rsid w:val="00375681"/>
    <w:rsid w:val="00375BDD"/>
    <w:rsid w:val="00385DFA"/>
    <w:rsid w:val="00394BF3"/>
    <w:rsid w:val="003A44F5"/>
    <w:rsid w:val="003A64E6"/>
    <w:rsid w:val="003B5526"/>
    <w:rsid w:val="003C0447"/>
    <w:rsid w:val="003C2CD8"/>
    <w:rsid w:val="003C2D2C"/>
    <w:rsid w:val="003C3621"/>
    <w:rsid w:val="003D79A5"/>
    <w:rsid w:val="003D7E04"/>
    <w:rsid w:val="003E01F5"/>
    <w:rsid w:val="003E077B"/>
    <w:rsid w:val="003E3A3A"/>
    <w:rsid w:val="003E400E"/>
    <w:rsid w:val="003F33C3"/>
    <w:rsid w:val="003F5930"/>
    <w:rsid w:val="003F5947"/>
    <w:rsid w:val="004104F4"/>
    <w:rsid w:val="004108CF"/>
    <w:rsid w:val="0041250F"/>
    <w:rsid w:val="004145F3"/>
    <w:rsid w:val="0041539D"/>
    <w:rsid w:val="004171FA"/>
    <w:rsid w:val="0042778C"/>
    <w:rsid w:val="00432740"/>
    <w:rsid w:val="00436102"/>
    <w:rsid w:val="00437093"/>
    <w:rsid w:val="00437B37"/>
    <w:rsid w:val="004432B3"/>
    <w:rsid w:val="00447225"/>
    <w:rsid w:val="004509F6"/>
    <w:rsid w:val="0045164A"/>
    <w:rsid w:val="00451D5B"/>
    <w:rsid w:val="00462CFD"/>
    <w:rsid w:val="00477487"/>
    <w:rsid w:val="004805CB"/>
    <w:rsid w:val="00481110"/>
    <w:rsid w:val="00492B71"/>
    <w:rsid w:val="00494515"/>
    <w:rsid w:val="00495A0B"/>
    <w:rsid w:val="00496FC2"/>
    <w:rsid w:val="004B25B8"/>
    <w:rsid w:val="004B2E5F"/>
    <w:rsid w:val="004C03DB"/>
    <w:rsid w:val="004C2277"/>
    <w:rsid w:val="004C2D5B"/>
    <w:rsid w:val="004C6009"/>
    <w:rsid w:val="004D0700"/>
    <w:rsid w:val="004D2630"/>
    <w:rsid w:val="004D2C35"/>
    <w:rsid w:val="004D3B03"/>
    <w:rsid w:val="004E5919"/>
    <w:rsid w:val="004F31E6"/>
    <w:rsid w:val="004F3AEA"/>
    <w:rsid w:val="004F51B6"/>
    <w:rsid w:val="004F6913"/>
    <w:rsid w:val="004F797E"/>
    <w:rsid w:val="004F7C76"/>
    <w:rsid w:val="00503DB9"/>
    <w:rsid w:val="00506945"/>
    <w:rsid w:val="00507320"/>
    <w:rsid w:val="00512CE9"/>
    <w:rsid w:val="00532884"/>
    <w:rsid w:val="00534825"/>
    <w:rsid w:val="0054078E"/>
    <w:rsid w:val="00553514"/>
    <w:rsid w:val="00556066"/>
    <w:rsid w:val="005600E5"/>
    <w:rsid w:val="0056388A"/>
    <w:rsid w:val="0056760E"/>
    <w:rsid w:val="0057011B"/>
    <w:rsid w:val="00570EFC"/>
    <w:rsid w:val="00572AE6"/>
    <w:rsid w:val="00574A90"/>
    <w:rsid w:val="005827E7"/>
    <w:rsid w:val="0058321C"/>
    <w:rsid w:val="005B6E52"/>
    <w:rsid w:val="005C5929"/>
    <w:rsid w:val="005C5C1A"/>
    <w:rsid w:val="005D01F2"/>
    <w:rsid w:val="005D1D0D"/>
    <w:rsid w:val="005D6DC4"/>
    <w:rsid w:val="005D71AA"/>
    <w:rsid w:val="005D75EE"/>
    <w:rsid w:val="005E55E4"/>
    <w:rsid w:val="005F0545"/>
    <w:rsid w:val="005F0796"/>
    <w:rsid w:val="005F4FF6"/>
    <w:rsid w:val="005F6A91"/>
    <w:rsid w:val="005F7EF6"/>
    <w:rsid w:val="00600972"/>
    <w:rsid w:val="006018C8"/>
    <w:rsid w:val="00602CCC"/>
    <w:rsid w:val="00606063"/>
    <w:rsid w:val="00611D53"/>
    <w:rsid w:val="00612B2D"/>
    <w:rsid w:val="00614363"/>
    <w:rsid w:val="00617144"/>
    <w:rsid w:val="00620990"/>
    <w:rsid w:val="00621E40"/>
    <w:rsid w:val="006227DA"/>
    <w:rsid w:val="006265D1"/>
    <w:rsid w:val="00631CCB"/>
    <w:rsid w:val="00634227"/>
    <w:rsid w:val="00637314"/>
    <w:rsid w:val="006428D8"/>
    <w:rsid w:val="00646D3F"/>
    <w:rsid w:val="00647ED7"/>
    <w:rsid w:val="00652A8D"/>
    <w:rsid w:val="00652DBA"/>
    <w:rsid w:val="006538FD"/>
    <w:rsid w:val="00655229"/>
    <w:rsid w:val="006569D4"/>
    <w:rsid w:val="00656B5D"/>
    <w:rsid w:val="00661A11"/>
    <w:rsid w:val="00671D5E"/>
    <w:rsid w:val="00680C2E"/>
    <w:rsid w:val="00681FD4"/>
    <w:rsid w:val="006828FB"/>
    <w:rsid w:val="00685817"/>
    <w:rsid w:val="00687D81"/>
    <w:rsid w:val="00690880"/>
    <w:rsid w:val="006A3710"/>
    <w:rsid w:val="006A457F"/>
    <w:rsid w:val="006A5D24"/>
    <w:rsid w:val="006A6624"/>
    <w:rsid w:val="006A7728"/>
    <w:rsid w:val="006B3F6F"/>
    <w:rsid w:val="006B3F73"/>
    <w:rsid w:val="006C33BF"/>
    <w:rsid w:val="006E37E4"/>
    <w:rsid w:val="006E66BC"/>
    <w:rsid w:val="006F010E"/>
    <w:rsid w:val="006F2294"/>
    <w:rsid w:val="006F429D"/>
    <w:rsid w:val="006F6CD2"/>
    <w:rsid w:val="007005A2"/>
    <w:rsid w:val="00700732"/>
    <w:rsid w:val="00701593"/>
    <w:rsid w:val="00711A66"/>
    <w:rsid w:val="0071569D"/>
    <w:rsid w:val="00717151"/>
    <w:rsid w:val="00717DA8"/>
    <w:rsid w:val="00724C8F"/>
    <w:rsid w:val="00727C65"/>
    <w:rsid w:val="00730A34"/>
    <w:rsid w:val="00737C93"/>
    <w:rsid w:val="00744589"/>
    <w:rsid w:val="00745CDC"/>
    <w:rsid w:val="00755D3A"/>
    <w:rsid w:val="00756E77"/>
    <w:rsid w:val="00757944"/>
    <w:rsid w:val="00760B4D"/>
    <w:rsid w:val="00762476"/>
    <w:rsid w:val="007701D6"/>
    <w:rsid w:val="00773A9A"/>
    <w:rsid w:val="00775657"/>
    <w:rsid w:val="00777FBF"/>
    <w:rsid w:val="007802BD"/>
    <w:rsid w:val="00782A41"/>
    <w:rsid w:val="0078527F"/>
    <w:rsid w:val="00785FFB"/>
    <w:rsid w:val="00786994"/>
    <w:rsid w:val="00787C13"/>
    <w:rsid w:val="007905CC"/>
    <w:rsid w:val="007922F0"/>
    <w:rsid w:val="0079294C"/>
    <w:rsid w:val="00795C62"/>
    <w:rsid w:val="007A2D0A"/>
    <w:rsid w:val="007A56A3"/>
    <w:rsid w:val="007A6C50"/>
    <w:rsid w:val="007A765F"/>
    <w:rsid w:val="007B2A80"/>
    <w:rsid w:val="007B79AA"/>
    <w:rsid w:val="007C162F"/>
    <w:rsid w:val="007C6C42"/>
    <w:rsid w:val="007D2719"/>
    <w:rsid w:val="007D5086"/>
    <w:rsid w:val="007E15EC"/>
    <w:rsid w:val="007E3630"/>
    <w:rsid w:val="007E3E32"/>
    <w:rsid w:val="007E7020"/>
    <w:rsid w:val="007F2AF1"/>
    <w:rsid w:val="007F32EC"/>
    <w:rsid w:val="007F42D9"/>
    <w:rsid w:val="007F5311"/>
    <w:rsid w:val="007F5A79"/>
    <w:rsid w:val="007F5C81"/>
    <w:rsid w:val="008004A4"/>
    <w:rsid w:val="00801E82"/>
    <w:rsid w:val="0080228E"/>
    <w:rsid w:val="00803761"/>
    <w:rsid w:val="00803CC9"/>
    <w:rsid w:val="0080792C"/>
    <w:rsid w:val="0081685B"/>
    <w:rsid w:val="00817E88"/>
    <w:rsid w:val="00821A05"/>
    <w:rsid w:val="008235CD"/>
    <w:rsid w:val="00827182"/>
    <w:rsid w:val="00827BF1"/>
    <w:rsid w:val="008355FA"/>
    <w:rsid w:val="00835639"/>
    <w:rsid w:val="00836B71"/>
    <w:rsid w:val="00843186"/>
    <w:rsid w:val="0085208F"/>
    <w:rsid w:val="00852A8F"/>
    <w:rsid w:val="00866B0E"/>
    <w:rsid w:val="008718D3"/>
    <w:rsid w:val="00873472"/>
    <w:rsid w:val="00883DCB"/>
    <w:rsid w:val="0088573F"/>
    <w:rsid w:val="00887DB0"/>
    <w:rsid w:val="0089210F"/>
    <w:rsid w:val="00895322"/>
    <w:rsid w:val="0089532D"/>
    <w:rsid w:val="008960BA"/>
    <w:rsid w:val="00897427"/>
    <w:rsid w:val="0089799B"/>
    <w:rsid w:val="008A2F1D"/>
    <w:rsid w:val="008A43F9"/>
    <w:rsid w:val="008A5009"/>
    <w:rsid w:val="008A65BA"/>
    <w:rsid w:val="008A7D5C"/>
    <w:rsid w:val="008B13F6"/>
    <w:rsid w:val="008C25DD"/>
    <w:rsid w:val="008C32F7"/>
    <w:rsid w:val="008C4A62"/>
    <w:rsid w:val="008C53DD"/>
    <w:rsid w:val="008D365E"/>
    <w:rsid w:val="008D4EFC"/>
    <w:rsid w:val="008E122E"/>
    <w:rsid w:val="008E3D18"/>
    <w:rsid w:val="008E55A1"/>
    <w:rsid w:val="008E69F4"/>
    <w:rsid w:val="008F665B"/>
    <w:rsid w:val="0090042C"/>
    <w:rsid w:val="009007B1"/>
    <w:rsid w:val="00900E95"/>
    <w:rsid w:val="00902A3A"/>
    <w:rsid w:val="0090313C"/>
    <w:rsid w:val="0090337B"/>
    <w:rsid w:val="00914025"/>
    <w:rsid w:val="00922BF8"/>
    <w:rsid w:val="00924DE1"/>
    <w:rsid w:val="00933ABD"/>
    <w:rsid w:val="0093687C"/>
    <w:rsid w:val="009369DF"/>
    <w:rsid w:val="0095003A"/>
    <w:rsid w:val="009509A6"/>
    <w:rsid w:val="00951F5F"/>
    <w:rsid w:val="00953726"/>
    <w:rsid w:val="009538AD"/>
    <w:rsid w:val="00953E7C"/>
    <w:rsid w:val="009661C4"/>
    <w:rsid w:val="00975989"/>
    <w:rsid w:val="00980337"/>
    <w:rsid w:val="00982382"/>
    <w:rsid w:val="00984593"/>
    <w:rsid w:val="009848C8"/>
    <w:rsid w:val="009A33AA"/>
    <w:rsid w:val="009A7575"/>
    <w:rsid w:val="009B300D"/>
    <w:rsid w:val="009B5C53"/>
    <w:rsid w:val="009C1631"/>
    <w:rsid w:val="009C1D0B"/>
    <w:rsid w:val="009C3EFB"/>
    <w:rsid w:val="009C4706"/>
    <w:rsid w:val="009C7E0A"/>
    <w:rsid w:val="009D35AB"/>
    <w:rsid w:val="009D4287"/>
    <w:rsid w:val="009D61B5"/>
    <w:rsid w:val="009D653A"/>
    <w:rsid w:val="009E00E4"/>
    <w:rsid w:val="009E0272"/>
    <w:rsid w:val="009E47A2"/>
    <w:rsid w:val="009E6F3E"/>
    <w:rsid w:val="009F2A06"/>
    <w:rsid w:val="009F72DB"/>
    <w:rsid w:val="00A00300"/>
    <w:rsid w:val="00A00914"/>
    <w:rsid w:val="00A03BC1"/>
    <w:rsid w:val="00A03C10"/>
    <w:rsid w:val="00A03CFE"/>
    <w:rsid w:val="00A04D18"/>
    <w:rsid w:val="00A07264"/>
    <w:rsid w:val="00A140BF"/>
    <w:rsid w:val="00A21D73"/>
    <w:rsid w:val="00A27994"/>
    <w:rsid w:val="00A279BA"/>
    <w:rsid w:val="00A40576"/>
    <w:rsid w:val="00A433E6"/>
    <w:rsid w:val="00A46BFF"/>
    <w:rsid w:val="00A522CC"/>
    <w:rsid w:val="00A54132"/>
    <w:rsid w:val="00A60572"/>
    <w:rsid w:val="00A65207"/>
    <w:rsid w:val="00A70EBD"/>
    <w:rsid w:val="00A71716"/>
    <w:rsid w:val="00A84AFE"/>
    <w:rsid w:val="00A851F8"/>
    <w:rsid w:val="00A86741"/>
    <w:rsid w:val="00A86C9D"/>
    <w:rsid w:val="00A91409"/>
    <w:rsid w:val="00A91940"/>
    <w:rsid w:val="00A93809"/>
    <w:rsid w:val="00AA12CD"/>
    <w:rsid w:val="00AB103B"/>
    <w:rsid w:val="00AB2BEA"/>
    <w:rsid w:val="00AB4047"/>
    <w:rsid w:val="00AB5020"/>
    <w:rsid w:val="00AC0AFD"/>
    <w:rsid w:val="00AC2ADE"/>
    <w:rsid w:val="00AC641D"/>
    <w:rsid w:val="00AD224D"/>
    <w:rsid w:val="00AD7265"/>
    <w:rsid w:val="00AE262B"/>
    <w:rsid w:val="00AE30AA"/>
    <w:rsid w:val="00AE5A38"/>
    <w:rsid w:val="00AF3346"/>
    <w:rsid w:val="00B01A3E"/>
    <w:rsid w:val="00B10F97"/>
    <w:rsid w:val="00B21445"/>
    <w:rsid w:val="00B31243"/>
    <w:rsid w:val="00B46963"/>
    <w:rsid w:val="00B55DC3"/>
    <w:rsid w:val="00B5648D"/>
    <w:rsid w:val="00B60683"/>
    <w:rsid w:val="00B60E6D"/>
    <w:rsid w:val="00B711FE"/>
    <w:rsid w:val="00B728CB"/>
    <w:rsid w:val="00B74F3A"/>
    <w:rsid w:val="00B75F5D"/>
    <w:rsid w:val="00B76793"/>
    <w:rsid w:val="00B77115"/>
    <w:rsid w:val="00B82491"/>
    <w:rsid w:val="00B90B54"/>
    <w:rsid w:val="00B939B1"/>
    <w:rsid w:val="00B951C5"/>
    <w:rsid w:val="00B97683"/>
    <w:rsid w:val="00BA168A"/>
    <w:rsid w:val="00BA681D"/>
    <w:rsid w:val="00BB0748"/>
    <w:rsid w:val="00BB7C49"/>
    <w:rsid w:val="00BC1BBC"/>
    <w:rsid w:val="00BC7E94"/>
    <w:rsid w:val="00BD71EC"/>
    <w:rsid w:val="00BE22E1"/>
    <w:rsid w:val="00BE4BBD"/>
    <w:rsid w:val="00BE7CE7"/>
    <w:rsid w:val="00BF5BE4"/>
    <w:rsid w:val="00BF5ED1"/>
    <w:rsid w:val="00C002A3"/>
    <w:rsid w:val="00C03817"/>
    <w:rsid w:val="00C13114"/>
    <w:rsid w:val="00C1506D"/>
    <w:rsid w:val="00C1584C"/>
    <w:rsid w:val="00C21709"/>
    <w:rsid w:val="00C22DA9"/>
    <w:rsid w:val="00C24D29"/>
    <w:rsid w:val="00C25264"/>
    <w:rsid w:val="00C3111F"/>
    <w:rsid w:val="00C34A4B"/>
    <w:rsid w:val="00C36660"/>
    <w:rsid w:val="00C431A6"/>
    <w:rsid w:val="00C43D07"/>
    <w:rsid w:val="00C529F7"/>
    <w:rsid w:val="00C60850"/>
    <w:rsid w:val="00C60888"/>
    <w:rsid w:val="00C6112B"/>
    <w:rsid w:val="00C63EE2"/>
    <w:rsid w:val="00C64C4D"/>
    <w:rsid w:val="00C65728"/>
    <w:rsid w:val="00C72D25"/>
    <w:rsid w:val="00C7625F"/>
    <w:rsid w:val="00C80166"/>
    <w:rsid w:val="00C80511"/>
    <w:rsid w:val="00C81F7B"/>
    <w:rsid w:val="00C828AB"/>
    <w:rsid w:val="00C83ED6"/>
    <w:rsid w:val="00C85588"/>
    <w:rsid w:val="00C918BF"/>
    <w:rsid w:val="00C91AC8"/>
    <w:rsid w:val="00C92005"/>
    <w:rsid w:val="00C92311"/>
    <w:rsid w:val="00CA707B"/>
    <w:rsid w:val="00CA75CA"/>
    <w:rsid w:val="00CB1031"/>
    <w:rsid w:val="00CC2BF7"/>
    <w:rsid w:val="00CC37A0"/>
    <w:rsid w:val="00CD120B"/>
    <w:rsid w:val="00CD3E3E"/>
    <w:rsid w:val="00CD7894"/>
    <w:rsid w:val="00CD7AD4"/>
    <w:rsid w:val="00CF041A"/>
    <w:rsid w:val="00CF2409"/>
    <w:rsid w:val="00CF43C8"/>
    <w:rsid w:val="00CF6968"/>
    <w:rsid w:val="00D109F0"/>
    <w:rsid w:val="00D122CD"/>
    <w:rsid w:val="00D16118"/>
    <w:rsid w:val="00D17D94"/>
    <w:rsid w:val="00D2262E"/>
    <w:rsid w:val="00D22919"/>
    <w:rsid w:val="00D269EF"/>
    <w:rsid w:val="00D331BE"/>
    <w:rsid w:val="00D33BCA"/>
    <w:rsid w:val="00D33D1E"/>
    <w:rsid w:val="00D35C9F"/>
    <w:rsid w:val="00D35CE2"/>
    <w:rsid w:val="00D362ED"/>
    <w:rsid w:val="00D36784"/>
    <w:rsid w:val="00D404CE"/>
    <w:rsid w:val="00D44E64"/>
    <w:rsid w:val="00D466A2"/>
    <w:rsid w:val="00D550FE"/>
    <w:rsid w:val="00D553E1"/>
    <w:rsid w:val="00D71FC5"/>
    <w:rsid w:val="00D805FC"/>
    <w:rsid w:val="00D87573"/>
    <w:rsid w:val="00D87B23"/>
    <w:rsid w:val="00D90CDC"/>
    <w:rsid w:val="00D9129F"/>
    <w:rsid w:val="00D970DA"/>
    <w:rsid w:val="00DA4023"/>
    <w:rsid w:val="00DA6F3B"/>
    <w:rsid w:val="00DB2646"/>
    <w:rsid w:val="00DB4BB2"/>
    <w:rsid w:val="00DB6BD8"/>
    <w:rsid w:val="00DC5CA8"/>
    <w:rsid w:val="00DC6247"/>
    <w:rsid w:val="00DD21A9"/>
    <w:rsid w:val="00DD2D0C"/>
    <w:rsid w:val="00DD5BF9"/>
    <w:rsid w:val="00DD642D"/>
    <w:rsid w:val="00DE2245"/>
    <w:rsid w:val="00DE29F2"/>
    <w:rsid w:val="00DE452A"/>
    <w:rsid w:val="00DF789D"/>
    <w:rsid w:val="00E038A5"/>
    <w:rsid w:val="00E05B1E"/>
    <w:rsid w:val="00E16037"/>
    <w:rsid w:val="00E1688F"/>
    <w:rsid w:val="00E17280"/>
    <w:rsid w:val="00E21D7B"/>
    <w:rsid w:val="00E42172"/>
    <w:rsid w:val="00E43455"/>
    <w:rsid w:val="00E512E5"/>
    <w:rsid w:val="00E51863"/>
    <w:rsid w:val="00E55A9F"/>
    <w:rsid w:val="00E6043F"/>
    <w:rsid w:val="00E61CE8"/>
    <w:rsid w:val="00E67881"/>
    <w:rsid w:val="00E723BB"/>
    <w:rsid w:val="00E72942"/>
    <w:rsid w:val="00E75AE6"/>
    <w:rsid w:val="00E76238"/>
    <w:rsid w:val="00E82BAB"/>
    <w:rsid w:val="00E84E59"/>
    <w:rsid w:val="00E853BA"/>
    <w:rsid w:val="00E8642F"/>
    <w:rsid w:val="00E87395"/>
    <w:rsid w:val="00E96727"/>
    <w:rsid w:val="00EA0281"/>
    <w:rsid w:val="00EA2AF3"/>
    <w:rsid w:val="00EA59D4"/>
    <w:rsid w:val="00EC76FD"/>
    <w:rsid w:val="00ED00F1"/>
    <w:rsid w:val="00ED0621"/>
    <w:rsid w:val="00EE28FC"/>
    <w:rsid w:val="00EE2F3A"/>
    <w:rsid w:val="00EE383B"/>
    <w:rsid w:val="00EE6A71"/>
    <w:rsid w:val="00EF5EB6"/>
    <w:rsid w:val="00F02D1B"/>
    <w:rsid w:val="00F146D8"/>
    <w:rsid w:val="00F23F4B"/>
    <w:rsid w:val="00F264C7"/>
    <w:rsid w:val="00F3161B"/>
    <w:rsid w:val="00F31D41"/>
    <w:rsid w:val="00F34EFE"/>
    <w:rsid w:val="00F3520A"/>
    <w:rsid w:val="00F40AAE"/>
    <w:rsid w:val="00F474F1"/>
    <w:rsid w:val="00F478C5"/>
    <w:rsid w:val="00F556C7"/>
    <w:rsid w:val="00F56973"/>
    <w:rsid w:val="00F57FAB"/>
    <w:rsid w:val="00F61D50"/>
    <w:rsid w:val="00F627BF"/>
    <w:rsid w:val="00F62926"/>
    <w:rsid w:val="00F63930"/>
    <w:rsid w:val="00F71B0B"/>
    <w:rsid w:val="00F72ECA"/>
    <w:rsid w:val="00F75676"/>
    <w:rsid w:val="00F821CD"/>
    <w:rsid w:val="00F831FE"/>
    <w:rsid w:val="00F87431"/>
    <w:rsid w:val="00F90580"/>
    <w:rsid w:val="00F96FF8"/>
    <w:rsid w:val="00FA081D"/>
    <w:rsid w:val="00FA0CBF"/>
    <w:rsid w:val="00FA23A1"/>
    <w:rsid w:val="00FA6A83"/>
    <w:rsid w:val="00FB108A"/>
    <w:rsid w:val="00FB13B7"/>
    <w:rsid w:val="00FB3574"/>
    <w:rsid w:val="00FD454F"/>
    <w:rsid w:val="00FD5165"/>
    <w:rsid w:val="00FE756C"/>
    <w:rsid w:val="00FF08CD"/>
    <w:rsid w:val="00FF0C76"/>
    <w:rsid w:val="00FF1E7B"/>
    <w:rsid w:val="00FF231F"/>
    <w:rsid w:val="00FF2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FC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0042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link w:val="20"/>
    <w:uiPriority w:val="9"/>
    <w:qFormat/>
    <w:rsid w:val="0070159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D35CE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31B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52DB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0159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701593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701593"/>
    <w:pPr>
      <w:spacing w:before="100" w:beforeAutospacing="1" w:after="100" w:afterAutospacing="1"/>
    </w:pPr>
    <w:rPr>
      <w:sz w:val="24"/>
      <w:szCs w:val="24"/>
    </w:rPr>
  </w:style>
  <w:style w:type="paragraph" w:styleId="a5">
    <w:name w:val="No Spacing"/>
    <w:uiPriority w:val="1"/>
    <w:qFormat/>
    <w:rsid w:val="00095FC7"/>
    <w:pPr>
      <w:spacing w:after="0" w:line="240" w:lineRule="auto"/>
    </w:pPr>
  </w:style>
  <w:style w:type="paragraph" w:styleId="a6">
    <w:name w:val="List Paragraph"/>
    <w:basedOn w:val="a"/>
    <w:link w:val="a7"/>
    <w:uiPriority w:val="34"/>
    <w:qFormat/>
    <w:rsid w:val="00095FC7"/>
    <w:pPr>
      <w:ind w:left="720"/>
      <w:contextualSpacing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0042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headertext">
    <w:name w:val="headertext"/>
    <w:basedOn w:val="a"/>
    <w:rsid w:val="0090042C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90042C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0042C"/>
  </w:style>
  <w:style w:type="character" w:customStyle="1" w:styleId="40">
    <w:name w:val="Заголовок 4 Знак"/>
    <w:basedOn w:val="a0"/>
    <w:link w:val="4"/>
    <w:uiPriority w:val="9"/>
    <w:semiHidden/>
    <w:rsid w:val="00D331BE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52DBA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table" w:styleId="a8">
    <w:name w:val="Table Grid"/>
    <w:basedOn w:val="a1"/>
    <w:rsid w:val="00652DB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112CB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2CB4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F478C5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rsid w:val="00F478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F478C5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Нижний колонтитул Знак"/>
    <w:basedOn w:val="a0"/>
    <w:link w:val="ad"/>
    <w:uiPriority w:val="99"/>
    <w:rsid w:val="00F478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478C5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af">
    <w:name w:val="Цветовое выделение"/>
    <w:uiPriority w:val="99"/>
    <w:rsid w:val="00F478C5"/>
    <w:rPr>
      <w:b/>
      <w:bCs/>
      <w:color w:val="000080"/>
    </w:rPr>
  </w:style>
  <w:style w:type="character" w:customStyle="1" w:styleId="0pt">
    <w:name w:val="Основной текст + Интервал 0 pt"/>
    <w:basedOn w:val="a0"/>
    <w:rsid w:val="00F478C5"/>
    <w:rPr>
      <w:rFonts w:ascii="Times New Roman" w:eastAsia="Times New Roman" w:hAnsi="Times New Roman" w:cs="Times New Roman"/>
      <w:color w:val="000000"/>
      <w:spacing w:val="8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0">
    <w:name w:val="Гипертекстовая ссылка"/>
    <w:basedOn w:val="af"/>
    <w:uiPriority w:val="99"/>
    <w:rsid w:val="00B82491"/>
    <w:rPr>
      <w:b/>
      <w:bCs/>
      <w:color w:val="106BBE"/>
    </w:rPr>
  </w:style>
  <w:style w:type="paragraph" w:customStyle="1" w:styleId="af1">
    <w:name w:val="Прижатый влево"/>
    <w:basedOn w:val="a"/>
    <w:next w:val="a"/>
    <w:uiPriority w:val="99"/>
    <w:rsid w:val="00494515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af2">
    <w:name w:val="Таблицы (моноширинный)"/>
    <w:basedOn w:val="a"/>
    <w:next w:val="a"/>
    <w:uiPriority w:val="99"/>
    <w:rsid w:val="00DB6BD8"/>
    <w:pPr>
      <w:autoSpaceDE w:val="0"/>
      <w:autoSpaceDN w:val="0"/>
      <w:adjustRightInd w:val="0"/>
    </w:pPr>
    <w:rPr>
      <w:rFonts w:ascii="Courier New" w:eastAsiaTheme="minorHAnsi" w:hAnsi="Courier New" w:cs="Courier New"/>
      <w:sz w:val="24"/>
      <w:szCs w:val="24"/>
      <w:lang w:eastAsia="en-US"/>
    </w:rPr>
  </w:style>
  <w:style w:type="paragraph" w:customStyle="1" w:styleId="ConsPlusNonformat">
    <w:name w:val="ConsPlusNonformat"/>
    <w:uiPriority w:val="99"/>
    <w:rsid w:val="000D061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ody Text"/>
    <w:basedOn w:val="a"/>
    <w:link w:val="af4"/>
    <w:unhideWhenUsed/>
    <w:rsid w:val="00A60572"/>
    <w:pPr>
      <w:jc w:val="both"/>
    </w:pPr>
    <w:rPr>
      <w:sz w:val="24"/>
    </w:rPr>
  </w:style>
  <w:style w:type="character" w:customStyle="1" w:styleId="af4">
    <w:name w:val="Основной текст Знак"/>
    <w:basedOn w:val="a0"/>
    <w:link w:val="af3"/>
    <w:rsid w:val="00A6057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5">
    <w:name w:val="Body Text Indent"/>
    <w:basedOn w:val="a"/>
    <w:link w:val="af6"/>
    <w:semiHidden/>
    <w:unhideWhenUsed/>
    <w:rsid w:val="00A60572"/>
    <w:pPr>
      <w:spacing w:line="256" w:lineRule="auto"/>
      <w:ind w:firstLine="426"/>
      <w:jc w:val="both"/>
    </w:pPr>
    <w:rPr>
      <w:sz w:val="24"/>
    </w:rPr>
  </w:style>
  <w:style w:type="character" w:customStyle="1" w:styleId="af6">
    <w:name w:val="Основной текст с отступом Знак"/>
    <w:basedOn w:val="a0"/>
    <w:link w:val="af5"/>
    <w:semiHidden/>
    <w:rsid w:val="00A6057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Основной текст 21"/>
    <w:basedOn w:val="a"/>
    <w:rsid w:val="00A60572"/>
    <w:pPr>
      <w:overflowPunct w:val="0"/>
      <w:autoSpaceDE w:val="0"/>
      <w:autoSpaceDN w:val="0"/>
      <w:adjustRightInd w:val="0"/>
      <w:jc w:val="both"/>
    </w:pPr>
    <w:rPr>
      <w:rFonts w:eastAsia="Calibri"/>
      <w:sz w:val="24"/>
    </w:rPr>
  </w:style>
  <w:style w:type="paragraph" w:customStyle="1" w:styleId="11">
    <w:name w:val="Абзац списка1"/>
    <w:basedOn w:val="a"/>
    <w:rsid w:val="00A60572"/>
    <w:pPr>
      <w:overflowPunct w:val="0"/>
      <w:autoSpaceDE w:val="0"/>
      <w:autoSpaceDN w:val="0"/>
      <w:adjustRightInd w:val="0"/>
      <w:ind w:left="720"/>
    </w:pPr>
    <w:rPr>
      <w:rFonts w:eastAsia="Calibri"/>
      <w:sz w:val="20"/>
    </w:rPr>
  </w:style>
  <w:style w:type="paragraph" w:customStyle="1" w:styleId="ConsNonformat">
    <w:name w:val="ConsNonformat"/>
    <w:rsid w:val="004516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D35CE2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a7">
    <w:name w:val="Абзац списка Знак"/>
    <w:link w:val="a6"/>
    <w:uiPriority w:val="34"/>
    <w:rsid w:val="00E873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нак1"/>
    <w:basedOn w:val="a"/>
    <w:rsid w:val="00506945"/>
    <w:pPr>
      <w:spacing w:after="160" w:line="240" w:lineRule="exact"/>
    </w:pPr>
    <w:rPr>
      <w:rFonts w:ascii="Verdana" w:hAnsi="Verdan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FC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0042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link w:val="20"/>
    <w:uiPriority w:val="9"/>
    <w:qFormat/>
    <w:rsid w:val="0070159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D35CE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31B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52DB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0159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701593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701593"/>
    <w:pPr>
      <w:spacing w:before="100" w:beforeAutospacing="1" w:after="100" w:afterAutospacing="1"/>
    </w:pPr>
    <w:rPr>
      <w:sz w:val="24"/>
      <w:szCs w:val="24"/>
    </w:rPr>
  </w:style>
  <w:style w:type="paragraph" w:styleId="a5">
    <w:name w:val="No Spacing"/>
    <w:uiPriority w:val="1"/>
    <w:qFormat/>
    <w:rsid w:val="00095FC7"/>
    <w:pPr>
      <w:spacing w:after="0" w:line="240" w:lineRule="auto"/>
    </w:pPr>
  </w:style>
  <w:style w:type="paragraph" w:styleId="a6">
    <w:name w:val="List Paragraph"/>
    <w:basedOn w:val="a"/>
    <w:link w:val="a7"/>
    <w:uiPriority w:val="34"/>
    <w:qFormat/>
    <w:rsid w:val="00095FC7"/>
    <w:pPr>
      <w:ind w:left="720"/>
      <w:contextualSpacing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0042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headertext">
    <w:name w:val="headertext"/>
    <w:basedOn w:val="a"/>
    <w:rsid w:val="0090042C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90042C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0042C"/>
  </w:style>
  <w:style w:type="character" w:customStyle="1" w:styleId="40">
    <w:name w:val="Заголовок 4 Знак"/>
    <w:basedOn w:val="a0"/>
    <w:link w:val="4"/>
    <w:uiPriority w:val="9"/>
    <w:semiHidden/>
    <w:rsid w:val="00D331BE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52DBA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table" w:styleId="a8">
    <w:name w:val="Table Grid"/>
    <w:basedOn w:val="a1"/>
    <w:rsid w:val="00652DB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112CB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2CB4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F478C5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rsid w:val="00F478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F478C5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Нижний колонтитул Знак"/>
    <w:basedOn w:val="a0"/>
    <w:link w:val="ad"/>
    <w:uiPriority w:val="99"/>
    <w:rsid w:val="00F478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478C5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af">
    <w:name w:val="Цветовое выделение"/>
    <w:uiPriority w:val="99"/>
    <w:rsid w:val="00F478C5"/>
    <w:rPr>
      <w:b/>
      <w:bCs/>
      <w:color w:val="000080"/>
    </w:rPr>
  </w:style>
  <w:style w:type="character" w:customStyle="1" w:styleId="0pt">
    <w:name w:val="Основной текст + Интервал 0 pt"/>
    <w:basedOn w:val="a0"/>
    <w:rsid w:val="00F478C5"/>
    <w:rPr>
      <w:rFonts w:ascii="Times New Roman" w:eastAsia="Times New Roman" w:hAnsi="Times New Roman" w:cs="Times New Roman"/>
      <w:color w:val="000000"/>
      <w:spacing w:val="8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0">
    <w:name w:val="Гипертекстовая ссылка"/>
    <w:basedOn w:val="af"/>
    <w:uiPriority w:val="99"/>
    <w:rsid w:val="00B82491"/>
    <w:rPr>
      <w:b/>
      <w:bCs/>
      <w:color w:val="106BBE"/>
    </w:rPr>
  </w:style>
  <w:style w:type="paragraph" w:customStyle="1" w:styleId="af1">
    <w:name w:val="Прижатый влево"/>
    <w:basedOn w:val="a"/>
    <w:next w:val="a"/>
    <w:uiPriority w:val="99"/>
    <w:rsid w:val="00494515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af2">
    <w:name w:val="Таблицы (моноширинный)"/>
    <w:basedOn w:val="a"/>
    <w:next w:val="a"/>
    <w:uiPriority w:val="99"/>
    <w:rsid w:val="00DB6BD8"/>
    <w:pPr>
      <w:autoSpaceDE w:val="0"/>
      <w:autoSpaceDN w:val="0"/>
      <w:adjustRightInd w:val="0"/>
    </w:pPr>
    <w:rPr>
      <w:rFonts w:ascii="Courier New" w:eastAsiaTheme="minorHAnsi" w:hAnsi="Courier New" w:cs="Courier New"/>
      <w:sz w:val="24"/>
      <w:szCs w:val="24"/>
      <w:lang w:eastAsia="en-US"/>
    </w:rPr>
  </w:style>
  <w:style w:type="paragraph" w:customStyle="1" w:styleId="ConsPlusNonformat">
    <w:name w:val="ConsPlusNonformat"/>
    <w:uiPriority w:val="99"/>
    <w:rsid w:val="000D061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ody Text"/>
    <w:basedOn w:val="a"/>
    <w:link w:val="af4"/>
    <w:semiHidden/>
    <w:unhideWhenUsed/>
    <w:rsid w:val="00A60572"/>
    <w:pPr>
      <w:jc w:val="both"/>
    </w:pPr>
    <w:rPr>
      <w:sz w:val="24"/>
    </w:rPr>
  </w:style>
  <w:style w:type="character" w:customStyle="1" w:styleId="af4">
    <w:name w:val="Основной текст Знак"/>
    <w:basedOn w:val="a0"/>
    <w:link w:val="af3"/>
    <w:semiHidden/>
    <w:rsid w:val="00A6057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5">
    <w:name w:val="Body Text Indent"/>
    <w:basedOn w:val="a"/>
    <w:link w:val="af6"/>
    <w:semiHidden/>
    <w:unhideWhenUsed/>
    <w:rsid w:val="00A60572"/>
    <w:pPr>
      <w:spacing w:line="256" w:lineRule="auto"/>
      <w:ind w:firstLine="426"/>
      <w:jc w:val="both"/>
    </w:pPr>
    <w:rPr>
      <w:sz w:val="24"/>
    </w:rPr>
  </w:style>
  <w:style w:type="character" w:customStyle="1" w:styleId="af6">
    <w:name w:val="Основной текст с отступом Знак"/>
    <w:basedOn w:val="a0"/>
    <w:link w:val="af5"/>
    <w:semiHidden/>
    <w:rsid w:val="00A6057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Основной текст 21"/>
    <w:basedOn w:val="a"/>
    <w:rsid w:val="00A60572"/>
    <w:pPr>
      <w:overflowPunct w:val="0"/>
      <w:autoSpaceDE w:val="0"/>
      <w:autoSpaceDN w:val="0"/>
      <w:adjustRightInd w:val="0"/>
      <w:jc w:val="both"/>
    </w:pPr>
    <w:rPr>
      <w:rFonts w:eastAsia="Calibri"/>
      <w:sz w:val="24"/>
    </w:rPr>
  </w:style>
  <w:style w:type="paragraph" w:customStyle="1" w:styleId="11">
    <w:name w:val="Абзац списка1"/>
    <w:basedOn w:val="a"/>
    <w:rsid w:val="00A60572"/>
    <w:pPr>
      <w:overflowPunct w:val="0"/>
      <w:autoSpaceDE w:val="0"/>
      <w:autoSpaceDN w:val="0"/>
      <w:adjustRightInd w:val="0"/>
      <w:ind w:left="720"/>
    </w:pPr>
    <w:rPr>
      <w:rFonts w:eastAsia="Calibri"/>
      <w:sz w:val="20"/>
    </w:rPr>
  </w:style>
  <w:style w:type="paragraph" w:customStyle="1" w:styleId="ConsNonformat">
    <w:name w:val="ConsNonformat"/>
    <w:rsid w:val="004516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D35CE2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a7">
    <w:name w:val="Абзац списка Знак"/>
    <w:link w:val="a6"/>
    <w:uiPriority w:val="34"/>
    <w:rsid w:val="00E873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нак1"/>
    <w:basedOn w:val="a"/>
    <w:rsid w:val="00506945"/>
    <w:pPr>
      <w:spacing w:after="160" w:line="240" w:lineRule="exact"/>
    </w:pPr>
    <w:rPr>
      <w:rFonts w:ascii="Verdana" w:hAnsi="Verdan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23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12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25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86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35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5186547">
              <w:marLeft w:val="0"/>
              <w:marRight w:val="0"/>
              <w:marTop w:val="6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39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55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814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2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95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33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82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327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15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90956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89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292898">
                  <w:marLeft w:val="0"/>
                  <w:marRight w:val="-36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079197">
                      <w:marLeft w:val="0"/>
                      <w:marRight w:val="390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533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165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42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B8DB139E6B1203558B7E5E6ED312FA9A94496965FA79DED3DDE4DB1AFA6E391837A4CB1E28073431D220B72EFFpFr7R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FF6AC3C8A075B3B1767B3CD8C7D0796EAEB6B3A5FE26C8D10E2732B23D4FBF707F515062208C371C0470C34447Eh2H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FF6AC3C8A075B3B1767B3CD8C7D0796EAEB64335BE76C8D10E2732B23D4FBF715F54D0A200EDC74C2525A6502B7644FABFC912D6D7962257Fh4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FF6AC3C8A075B3B1767B3CD8C7D0796EAE866305CE76C8D10E2732B23D4FBF715F54D0A2306D57B94084A614BE06F53ACE28E2F737976h2H" TargetMode="External"/><Relationship Id="rId10" Type="http://schemas.openxmlformats.org/officeDocument/2006/relationships/hyperlink" Target="consultantplus://offline/ref=0FF6AC3C8A075B3B1767B3CD8C7D0796EAE866305CE76C8D10E2732B23D4FBF715F54D0A230ADA7B94084A614BE06F53ACE28E2F737976h2H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consultantplus://offline/ref=9F17A5304E585B1B92C5379FB1B060C0CAE6757F756DDF68E6FAD0F625308D66D6E15217DE3DF5BBC80B25CAE941F5264D4E794BB39113AD3FCDC5B8M7z4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A0144B-C4E4-43FE-89B9-7A2369553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9</Pages>
  <Words>3791</Words>
  <Characters>21615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Sabirova</dc:creator>
  <cp:lastModifiedBy>Семёнова Анна</cp:lastModifiedBy>
  <cp:revision>12</cp:revision>
  <cp:lastPrinted>2020-09-25T04:50:00Z</cp:lastPrinted>
  <dcterms:created xsi:type="dcterms:W3CDTF">2020-11-05T07:40:00Z</dcterms:created>
  <dcterms:modified xsi:type="dcterms:W3CDTF">2020-11-06T07:19:00Z</dcterms:modified>
</cp:coreProperties>
</file>